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24" w:rsidRDefault="008E0624">
      <w:pPr>
        <w:spacing w:after="0" w:line="240" w:lineRule="auto"/>
        <w:ind w:right="-398"/>
        <w:jc w:val="right"/>
        <w:rPr>
          <w:rFonts w:ascii="Times New Roman" w:hAnsi="Times New Roman"/>
          <w:sz w:val="28"/>
          <w:shd w:val="clear" w:color="auto" w:fill="FFFFFF"/>
        </w:rPr>
      </w:pPr>
    </w:p>
    <w:p w:rsidR="008E0624" w:rsidRDefault="00F365CB" w:rsidP="00AC4797">
      <w:pPr>
        <w:spacing w:after="0" w:line="240" w:lineRule="auto"/>
        <w:ind w:right="-398"/>
        <w:rPr>
          <w:rFonts w:ascii="Times New Roman" w:hAnsi="Times New Roman"/>
          <w:sz w:val="28"/>
          <w:shd w:val="clear" w:color="auto" w:fill="FFFFFF"/>
        </w:rPr>
      </w:pPr>
      <w:r w:rsidRPr="00F365CB">
        <w:rPr>
          <w:rFonts w:ascii="Times New Roman" w:hAnsi="Times New Roman"/>
          <w:sz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654.75pt">
            <v:imagedata r:id="rId7" o:title="устав"/>
          </v:shape>
        </w:pict>
      </w:r>
    </w:p>
    <w:p w:rsidR="008E0624" w:rsidRDefault="008E0624">
      <w:pPr>
        <w:spacing w:after="0" w:line="240" w:lineRule="auto"/>
        <w:ind w:right="-398"/>
        <w:jc w:val="right"/>
        <w:rPr>
          <w:rFonts w:ascii="Times New Roman" w:hAnsi="Times New Roman"/>
          <w:sz w:val="28"/>
          <w:shd w:val="clear" w:color="auto" w:fill="FFFFFF"/>
        </w:rPr>
      </w:pPr>
    </w:p>
    <w:p w:rsidR="008E0624" w:rsidRPr="00AC4797" w:rsidRDefault="008E0624">
      <w:pPr>
        <w:spacing w:after="0" w:line="240" w:lineRule="auto"/>
        <w:ind w:right="-398"/>
        <w:jc w:val="right"/>
        <w:rPr>
          <w:rFonts w:ascii="Times New Roman" w:hAnsi="Times New Roman"/>
          <w:sz w:val="28"/>
          <w:shd w:val="clear" w:color="auto" w:fill="FFFFFF"/>
        </w:rPr>
      </w:pPr>
    </w:p>
    <w:p w:rsidR="008E0624" w:rsidRDefault="008E0624" w:rsidP="00AC4797">
      <w:pPr>
        <w:spacing w:after="0" w:line="240" w:lineRule="auto"/>
        <w:ind w:right="-398"/>
        <w:rPr>
          <w:rFonts w:ascii="Times New Roman" w:hAnsi="Times New Roman"/>
          <w:sz w:val="28"/>
          <w:shd w:val="clear" w:color="auto" w:fill="FFFFFF"/>
          <w:lang w:val="en-US"/>
        </w:rPr>
      </w:pPr>
    </w:p>
    <w:p w:rsidR="008E0624" w:rsidRPr="00AC4797" w:rsidRDefault="008E0624" w:rsidP="00AC4797">
      <w:pPr>
        <w:spacing w:after="0" w:line="240" w:lineRule="auto"/>
        <w:ind w:right="-398"/>
        <w:rPr>
          <w:rFonts w:ascii="Times New Roman" w:hAnsi="Times New Roman"/>
          <w:b/>
          <w:sz w:val="28"/>
          <w:lang w:val="en-US"/>
        </w:rPr>
      </w:pPr>
    </w:p>
    <w:p w:rsidR="008E0624" w:rsidRDefault="008E0624">
      <w:pPr>
        <w:spacing w:after="0" w:line="240" w:lineRule="auto"/>
        <w:ind w:right="-398"/>
        <w:jc w:val="center"/>
        <w:rPr>
          <w:rFonts w:ascii="Times New Roman" w:hAnsi="Times New Roman"/>
          <w:sz w:val="28"/>
        </w:rPr>
      </w:pPr>
      <w:r>
        <w:rPr>
          <w:rFonts w:ascii="Times New Roman" w:hAnsi="Times New Roman"/>
          <w:b/>
          <w:sz w:val="28"/>
        </w:rPr>
        <w:t>Глава 1. Общие положения</w:t>
      </w:r>
      <w:r>
        <w:rPr>
          <w:rFonts w:ascii="Times New Roman" w:hAnsi="Times New Roman"/>
          <w:sz w:val="28"/>
        </w:rPr>
        <w:t>.</w:t>
      </w:r>
    </w:p>
    <w:p w:rsidR="008E0624" w:rsidRDefault="008E0624" w:rsidP="005917B0">
      <w:pPr>
        <w:spacing w:after="0" w:line="240" w:lineRule="auto"/>
        <w:ind w:right="-1"/>
        <w:jc w:val="center"/>
        <w:rPr>
          <w:rFonts w:ascii="Times New Roman" w:hAnsi="Times New Roman"/>
          <w:b/>
          <w:sz w:val="28"/>
        </w:rPr>
      </w:pPr>
    </w:p>
    <w:p w:rsidR="008E0624" w:rsidRDefault="008E0624" w:rsidP="00286037">
      <w:pPr>
        <w:spacing w:after="0" w:line="240" w:lineRule="auto"/>
        <w:ind w:left="-284" w:right="-1" w:firstLine="709"/>
        <w:jc w:val="both"/>
        <w:rPr>
          <w:rFonts w:ascii="Times New Roman CYR" w:hAnsi="Times New Roman CYR" w:cs="Times New Roman CYR"/>
          <w:sz w:val="28"/>
        </w:rPr>
      </w:pPr>
      <w:r>
        <w:rPr>
          <w:rFonts w:ascii="Times New Roman CYR" w:hAnsi="Times New Roman CYR" w:cs="Times New Roman CYR"/>
          <w:sz w:val="28"/>
        </w:rPr>
        <w:t>1.1. Муниципальное бюджетное общеобразовательное учреждение «</w:t>
      </w:r>
      <w:proofErr w:type="spellStart"/>
      <w:r>
        <w:rPr>
          <w:rFonts w:ascii="Times New Roman CYR" w:hAnsi="Times New Roman CYR" w:cs="Times New Roman CYR"/>
          <w:sz w:val="28"/>
        </w:rPr>
        <w:t>Гнездиловская</w:t>
      </w:r>
      <w:proofErr w:type="spellEnd"/>
      <w:r>
        <w:rPr>
          <w:rFonts w:ascii="Times New Roman" w:hAnsi="Times New Roman"/>
          <w:sz w:val="28"/>
        </w:rPr>
        <w:t xml:space="preserve"> средняя общеобразовательная школа</w:t>
      </w:r>
      <w:r>
        <w:rPr>
          <w:rFonts w:ascii="Times New Roman CYR" w:hAnsi="Times New Roman CYR" w:cs="Times New Roman CYR"/>
          <w:sz w:val="28"/>
        </w:rPr>
        <w:t xml:space="preserve">» Курского района Курской области (далее - Учреждение) </w:t>
      </w:r>
      <w:r>
        <w:rPr>
          <w:rFonts w:ascii="Times New Roman" w:hAnsi="Times New Roman"/>
          <w:sz w:val="28"/>
        </w:rPr>
        <w:t xml:space="preserve">зарегистрировано в Инспекции Федеральной налоговой службы по </w:t>
      </w:r>
      <w:proofErr w:type="gramStart"/>
      <w:r>
        <w:rPr>
          <w:rFonts w:ascii="Times New Roman" w:hAnsi="Times New Roman"/>
          <w:sz w:val="28"/>
        </w:rPr>
        <w:t>г</w:t>
      </w:r>
      <w:proofErr w:type="gramEnd"/>
      <w:r>
        <w:rPr>
          <w:rFonts w:ascii="Times New Roman" w:hAnsi="Times New Roman"/>
          <w:sz w:val="28"/>
        </w:rPr>
        <w:t xml:space="preserve">. Курску, ОГРН № 1024600617150. </w:t>
      </w:r>
    </w:p>
    <w:p w:rsidR="008E0624" w:rsidRDefault="008E0624" w:rsidP="00286037">
      <w:pPr>
        <w:spacing w:after="0" w:line="240" w:lineRule="auto"/>
        <w:ind w:left="-284" w:right="-1" w:firstLine="709"/>
        <w:jc w:val="both"/>
        <w:rPr>
          <w:rFonts w:ascii="Times New Roman" w:hAnsi="Times New Roman"/>
          <w:sz w:val="28"/>
        </w:rPr>
      </w:pPr>
      <w:r>
        <w:rPr>
          <w:rFonts w:ascii="Times New Roman CYR" w:hAnsi="Times New Roman CYR" w:cs="Times New Roman CYR"/>
          <w:sz w:val="28"/>
        </w:rPr>
        <w:t>1.2.</w:t>
      </w:r>
      <w:r>
        <w:rPr>
          <w:rFonts w:ascii="Times New Roman" w:hAnsi="Times New Roman"/>
          <w:sz w:val="28"/>
        </w:rPr>
        <w:t xml:space="preserve"> Учреждение действует на основании Устава, утверждённого в порядке, установленном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CYR" w:hAnsi="Times New Roman CYR" w:cs="Times New Roman CYR"/>
          <w:sz w:val="28"/>
        </w:rPr>
        <w:t>1</w:t>
      </w:r>
      <w:r>
        <w:rPr>
          <w:rFonts w:ascii="Times New Roman" w:hAnsi="Times New Roman"/>
          <w:sz w:val="28"/>
        </w:rPr>
        <w:t>.3.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8E0624" w:rsidRDefault="008E0624" w:rsidP="00286037">
      <w:pPr>
        <w:spacing w:after="0" w:line="240" w:lineRule="auto"/>
        <w:ind w:left="-284" w:right="-1" w:firstLine="709"/>
        <w:jc w:val="both"/>
        <w:rPr>
          <w:rFonts w:ascii="Times New Roman" w:hAnsi="Times New Roman"/>
          <w:sz w:val="28"/>
        </w:rPr>
      </w:pPr>
      <w:r>
        <w:rPr>
          <w:rFonts w:ascii="Times New Roman CYR" w:hAnsi="Times New Roman CYR" w:cs="Times New Roman CYR"/>
          <w:sz w:val="28"/>
        </w:rPr>
        <w:t>1</w:t>
      </w:r>
      <w:r>
        <w:rPr>
          <w:rFonts w:ascii="Times New Roman" w:hAnsi="Times New Roman"/>
          <w:sz w:val="28"/>
        </w:rPr>
        <w:t xml:space="preserve">.4.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Pr>
          <w:rFonts w:ascii="Times New Roman" w:hAnsi="Times New Roman"/>
          <w:sz w:val="28"/>
        </w:rPr>
        <w:t>несёт обязанности</w:t>
      </w:r>
      <w:proofErr w:type="gramEnd"/>
      <w:r>
        <w:rPr>
          <w:rFonts w:ascii="Times New Roman" w:hAnsi="Times New Roman"/>
          <w:sz w:val="28"/>
        </w:rPr>
        <w:t>, выступает истцом и ответчиком в суде в соответствии с федеральными законами.</w:t>
      </w:r>
    </w:p>
    <w:p w:rsidR="008E0624" w:rsidRDefault="008E0624" w:rsidP="00286037">
      <w:pPr>
        <w:spacing w:after="0" w:line="240" w:lineRule="auto"/>
        <w:ind w:left="-284" w:right="-1" w:firstLine="709"/>
        <w:jc w:val="both"/>
        <w:rPr>
          <w:rFonts w:ascii="Times New Roman CYR" w:hAnsi="Times New Roman CYR" w:cs="Times New Roman CYR"/>
          <w:sz w:val="28"/>
        </w:rPr>
      </w:pPr>
      <w:r>
        <w:rPr>
          <w:rFonts w:ascii="Times New Roman CYR" w:hAnsi="Times New Roman CYR" w:cs="Times New Roman CYR"/>
          <w:sz w:val="28"/>
        </w:rPr>
        <w:t>1</w:t>
      </w:r>
      <w:r>
        <w:rPr>
          <w:rFonts w:ascii="Times New Roman" w:hAnsi="Times New Roman"/>
          <w:sz w:val="28"/>
        </w:rPr>
        <w:t xml:space="preserve">.5. </w:t>
      </w:r>
      <w:r>
        <w:rPr>
          <w:rFonts w:ascii="Times New Roman CYR" w:hAnsi="Times New Roman CYR" w:cs="Times New Roman CYR"/>
          <w:sz w:val="28"/>
        </w:rPr>
        <w:t xml:space="preserve">Полное наименование Учреждения: </w:t>
      </w:r>
      <w:r>
        <w:rPr>
          <w:rFonts w:ascii="Times New Roman" w:hAnsi="Times New Roman"/>
          <w:sz w:val="28"/>
        </w:rPr>
        <w:t>муниципальное бюджетное общеобразовательное учреждение «</w:t>
      </w:r>
      <w:proofErr w:type="spellStart"/>
      <w:r>
        <w:rPr>
          <w:rFonts w:ascii="Times New Roman" w:hAnsi="Times New Roman"/>
          <w:sz w:val="28"/>
        </w:rPr>
        <w:t>Гнездиловская</w:t>
      </w:r>
      <w:proofErr w:type="spellEnd"/>
      <w:r>
        <w:rPr>
          <w:rFonts w:ascii="Times New Roman" w:hAnsi="Times New Roman"/>
          <w:sz w:val="28"/>
        </w:rPr>
        <w:t xml:space="preserve"> средняя общеобразовательная школа» Курского района Курской области.</w:t>
      </w:r>
    </w:p>
    <w:p w:rsidR="008E0624" w:rsidRDefault="008E0624" w:rsidP="00286037">
      <w:pPr>
        <w:spacing w:after="0" w:line="240" w:lineRule="auto"/>
        <w:ind w:left="-284" w:right="-1" w:firstLine="709"/>
        <w:jc w:val="both"/>
        <w:rPr>
          <w:rFonts w:ascii="Times New Roman CYR" w:hAnsi="Times New Roman CYR" w:cs="Times New Roman CYR"/>
          <w:sz w:val="28"/>
        </w:rPr>
      </w:pPr>
      <w:r>
        <w:rPr>
          <w:rFonts w:ascii="Times New Roman CYR" w:hAnsi="Times New Roman CYR" w:cs="Times New Roman CYR"/>
          <w:sz w:val="28"/>
        </w:rPr>
        <w:t xml:space="preserve">Сокращенное наименование Учреждения: </w:t>
      </w:r>
      <w:r>
        <w:rPr>
          <w:rFonts w:ascii="Times New Roman" w:hAnsi="Times New Roman"/>
          <w:sz w:val="28"/>
        </w:rPr>
        <w:t>МБОУ «</w:t>
      </w:r>
      <w:proofErr w:type="spellStart"/>
      <w:r>
        <w:rPr>
          <w:rFonts w:ascii="Times New Roman" w:hAnsi="Times New Roman"/>
          <w:sz w:val="28"/>
        </w:rPr>
        <w:t>Гнездиловская</w:t>
      </w:r>
      <w:proofErr w:type="spellEnd"/>
      <w:r>
        <w:rPr>
          <w:rFonts w:ascii="Times New Roman" w:hAnsi="Times New Roman"/>
          <w:sz w:val="28"/>
        </w:rPr>
        <w:t xml:space="preserve"> средняя общеобразовательная школа».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1.6. Место нахождения </w:t>
      </w:r>
      <w:r>
        <w:rPr>
          <w:rFonts w:ascii="Times New Roman CYR" w:hAnsi="Times New Roman CYR" w:cs="Times New Roman CYR"/>
          <w:sz w:val="28"/>
        </w:rPr>
        <w:t>Учреждения</w:t>
      </w:r>
      <w:r>
        <w:rPr>
          <w:rFonts w:ascii="Times New Roman" w:hAnsi="Times New Roman"/>
          <w:sz w:val="28"/>
        </w:rPr>
        <w:t xml:space="preserve">: 305507, Курская область, Курский район, д. </w:t>
      </w:r>
      <w:proofErr w:type="spellStart"/>
      <w:r>
        <w:rPr>
          <w:rFonts w:ascii="Times New Roman" w:hAnsi="Times New Roman"/>
          <w:sz w:val="28"/>
        </w:rPr>
        <w:t>Разиньково</w:t>
      </w:r>
      <w:proofErr w:type="spellEnd"/>
      <w:r>
        <w:rPr>
          <w:rFonts w:ascii="Times New Roman" w:hAnsi="Times New Roman"/>
          <w:sz w:val="28"/>
        </w:rPr>
        <w:t>, ул. Молодежная, д. 37.</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Образовательная деятельность осуществляется по адресу: 305507, Курская область, Курский район, д. </w:t>
      </w:r>
      <w:proofErr w:type="spellStart"/>
      <w:r>
        <w:rPr>
          <w:rFonts w:ascii="Times New Roman" w:hAnsi="Times New Roman"/>
          <w:sz w:val="28"/>
        </w:rPr>
        <w:t>Разиньково</w:t>
      </w:r>
      <w:proofErr w:type="spellEnd"/>
      <w:r>
        <w:rPr>
          <w:rFonts w:ascii="Times New Roman" w:hAnsi="Times New Roman"/>
          <w:sz w:val="28"/>
        </w:rPr>
        <w:t>, ул. Молодежная, д. 37.</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1.7. </w:t>
      </w:r>
      <w:r>
        <w:rPr>
          <w:rFonts w:ascii="Times New Roman CYR" w:hAnsi="Times New Roman CYR" w:cs="Times New Roman CYR"/>
          <w:sz w:val="28"/>
        </w:rPr>
        <w:t xml:space="preserve">Учреждение </w:t>
      </w:r>
      <w:r>
        <w:rPr>
          <w:rFonts w:ascii="Times New Roman" w:hAnsi="Times New Roman"/>
          <w:sz w:val="28"/>
        </w:rPr>
        <w:t xml:space="preserve">не имеет в своей структуре филиалов.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1.8. </w:t>
      </w:r>
      <w:proofErr w:type="gramStart"/>
      <w:r>
        <w:rPr>
          <w:rFonts w:ascii="Times New Roman" w:hAnsi="Times New Roman"/>
          <w:sz w:val="28"/>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w:t>
      </w:r>
      <w:proofErr w:type="gramEnd"/>
    </w:p>
    <w:p w:rsidR="008E0624" w:rsidRDefault="008E0624" w:rsidP="00286037">
      <w:pPr>
        <w:spacing w:after="0" w:line="240" w:lineRule="auto"/>
        <w:ind w:left="-284" w:right="-1" w:firstLine="709"/>
        <w:jc w:val="both"/>
        <w:rPr>
          <w:rFonts w:ascii="Times New Roman CYR" w:hAnsi="Times New Roman CYR" w:cs="Times New Roman CYR"/>
          <w:sz w:val="28"/>
        </w:rPr>
      </w:pPr>
      <w:r>
        <w:rPr>
          <w:rFonts w:ascii="Times New Roman" w:hAnsi="Times New Roman"/>
          <w:sz w:val="28"/>
        </w:rPr>
        <w:t>1.9.</w:t>
      </w:r>
      <w:r>
        <w:rPr>
          <w:rFonts w:ascii="Times New Roman CYR" w:hAnsi="Times New Roman CYR" w:cs="Times New Roman CYR"/>
          <w:sz w:val="28"/>
        </w:rPr>
        <w:t xml:space="preserve"> Тип Учреждения  в соответствии с реализуемыми основными образовательными программами: общеобразовательная организация. </w:t>
      </w:r>
    </w:p>
    <w:p w:rsidR="008E0624" w:rsidRDefault="008E0624" w:rsidP="00286037">
      <w:pPr>
        <w:spacing w:after="0" w:line="240" w:lineRule="auto"/>
        <w:ind w:left="-284" w:right="-1" w:firstLine="709"/>
        <w:jc w:val="both"/>
        <w:rPr>
          <w:rFonts w:ascii="Times New Roman CYR" w:hAnsi="Times New Roman CYR" w:cs="Times New Roman CYR"/>
          <w:sz w:val="28"/>
        </w:rPr>
      </w:pPr>
      <w:r>
        <w:rPr>
          <w:rFonts w:ascii="Times New Roman CYR" w:hAnsi="Times New Roman CYR" w:cs="Times New Roman CYR"/>
          <w:sz w:val="28"/>
        </w:rPr>
        <w:t>Организационно-правовая форма: бюджетное учреждение.</w:t>
      </w:r>
    </w:p>
    <w:p w:rsidR="008E0624" w:rsidRDefault="008E0624" w:rsidP="004C3752">
      <w:pPr>
        <w:spacing w:after="0" w:line="240" w:lineRule="auto"/>
        <w:ind w:left="-284" w:right="-1" w:firstLine="709"/>
        <w:jc w:val="both"/>
        <w:rPr>
          <w:rFonts w:ascii="Times New Roman" w:hAnsi="Times New Roman"/>
          <w:sz w:val="28"/>
        </w:rPr>
      </w:pPr>
      <w:r>
        <w:rPr>
          <w:rFonts w:ascii="Times New Roman" w:hAnsi="Times New Roman"/>
          <w:sz w:val="28"/>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8E0624" w:rsidRDefault="008E0624" w:rsidP="004C3752">
      <w:pPr>
        <w:spacing w:after="0" w:line="240" w:lineRule="auto"/>
        <w:ind w:left="-284" w:right="-1" w:firstLine="709"/>
        <w:jc w:val="both"/>
        <w:rPr>
          <w:rFonts w:ascii="Times New Roman" w:hAnsi="Times New Roman"/>
          <w:sz w:val="28"/>
        </w:rPr>
      </w:pPr>
      <w:r>
        <w:rPr>
          <w:rFonts w:ascii="Times New Roman" w:hAnsi="Times New Roman"/>
          <w:sz w:val="28"/>
        </w:rPr>
        <w:lastRenderedPageBreak/>
        <w:t xml:space="preserve">Координацию, регулирование деятельности и </w:t>
      </w:r>
      <w:proofErr w:type="gramStart"/>
      <w:r>
        <w:rPr>
          <w:rFonts w:ascii="Times New Roman" w:hAnsi="Times New Roman"/>
          <w:sz w:val="28"/>
        </w:rPr>
        <w:t>контроль за</w:t>
      </w:r>
      <w:proofErr w:type="gramEnd"/>
      <w:r>
        <w:rPr>
          <w:rFonts w:ascii="Times New Roman" w:hAnsi="Times New Roman"/>
          <w:sz w:val="28"/>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1.11. Учреждение оказывает муниципальные услуги в сфере образования в соответствии с муниципальным заданием.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r>
        <w:rPr>
          <w:rFonts w:ascii="TimesNewRomanPSMT" w:hAnsi="TimesNewRomanPSMT" w:cs="TimesNewRomanPSMT"/>
          <w:sz w:val="28"/>
        </w:rPr>
        <w:t>.</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1.17. Учреждение самостоятельно в формировании своей структуры. Структурные подразделения Учреждения не являются юридическими лицами, </w:t>
      </w:r>
      <w:r>
        <w:rPr>
          <w:rFonts w:ascii="Times New Roman" w:hAnsi="Times New Roman"/>
          <w:sz w:val="28"/>
        </w:rPr>
        <w:lastRenderedPageBreak/>
        <w:t>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1.19. Директор и педагогические работники Учреждения несут ответственность за сохранность жизни и здоровья, физическое развитие обучающихся, соблюдение санитарно-гигиенических норм и режима дня.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1.20. Организация питания </w:t>
      </w:r>
      <w:proofErr w:type="gramStart"/>
      <w:r>
        <w:rPr>
          <w:rFonts w:ascii="Times New Roman" w:hAnsi="Times New Roman"/>
          <w:sz w:val="28"/>
        </w:rPr>
        <w:t>обучающихся</w:t>
      </w:r>
      <w:proofErr w:type="gramEnd"/>
      <w:r>
        <w:rPr>
          <w:rFonts w:ascii="Times New Roman" w:hAnsi="Times New Roman"/>
          <w:sz w:val="28"/>
        </w:rPr>
        <w:t xml:space="preserve"> возлагается на Учреждение.</w:t>
      </w:r>
    </w:p>
    <w:p w:rsidR="008E0624" w:rsidRDefault="008E0624" w:rsidP="00286037">
      <w:pPr>
        <w:spacing w:after="0" w:line="240" w:lineRule="auto"/>
        <w:ind w:left="-284" w:right="-1" w:firstLine="709"/>
        <w:jc w:val="both"/>
        <w:rPr>
          <w:rFonts w:ascii="Times New Roman" w:hAnsi="Times New Roman"/>
          <w:sz w:val="28"/>
        </w:rPr>
      </w:pPr>
    </w:p>
    <w:p w:rsidR="008E0624" w:rsidRDefault="008E0624" w:rsidP="00286037">
      <w:pPr>
        <w:spacing w:after="0" w:line="240" w:lineRule="auto"/>
        <w:ind w:left="-284" w:right="-1"/>
        <w:jc w:val="center"/>
        <w:rPr>
          <w:rFonts w:ascii="Times New Roman" w:hAnsi="Times New Roman"/>
          <w:b/>
          <w:sz w:val="28"/>
        </w:rPr>
      </w:pPr>
      <w:r>
        <w:rPr>
          <w:rFonts w:ascii="Times New Roman" w:hAnsi="Times New Roman"/>
          <w:b/>
          <w:sz w:val="28"/>
        </w:rPr>
        <w:t>Глава 2. Предмет, цели и виды основной деятельности и иной деятельности, приносящей доход.</w:t>
      </w:r>
    </w:p>
    <w:p w:rsidR="008E0624" w:rsidRDefault="008E0624" w:rsidP="00286037">
      <w:pPr>
        <w:spacing w:after="0" w:line="240" w:lineRule="auto"/>
        <w:ind w:left="-284" w:right="-1" w:firstLine="709"/>
        <w:jc w:val="both"/>
        <w:rPr>
          <w:rFonts w:ascii="Times New Roman" w:hAnsi="Times New Roman"/>
          <w:b/>
          <w:sz w:val="28"/>
        </w:rPr>
      </w:pP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образования, основного общего образования,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w:t>
      </w:r>
      <w:proofErr w:type="gramEnd"/>
      <w:r>
        <w:rPr>
          <w:rFonts w:ascii="Times New Roman" w:hAnsi="Times New Roman"/>
          <w:sz w:val="28"/>
        </w:rPr>
        <w:t xml:space="preserve"> условий для культурной, спортивной и иной деятельности населения.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2.2. Целями деятельности Учреждения являются: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реализация общеобразовательных программ начального общего, основного общего и среднего общего образования;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создание необходимых условий для получения качественного образования;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обеспечение охраны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получения дополнительного образования;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формирование общей культуры личности на основе усвоения обязательного минимума содержания основных общеобразовательных программ;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формирование здорового образа жизни;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адаптация учащихся к жизни в обществе, создание основы для осознанного выбора и последующего освоения профессиональных образовательных программ;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воспитание гражданственности, трудолюбия, уважения к правам и свободам человека, любви к окружающей природе, Родине, семье.</w:t>
      </w:r>
    </w:p>
    <w:p w:rsidR="008E0624" w:rsidRDefault="008E0624" w:rsidP="00286037">
      <w:pPr>
        <w:spacing w:after="0" w:line="240" w:lineRule="auto"/>
        <w:ind w:left="-284" w:right="-1" w:firstLine="709"/>
        <w:rPr>
          <w:rFonts w:ascii="Times New Roman" w:hAnsi="Times New Roman"/>
          <w:sz w:val="28"/>
        </w:rPr>
      </w:pPr>
      <w:r>
        <w:rPr>
          <w:rFonts w:ascii="Times New Roman" w:hAnsi="Times New Roman"/>
          <w:sz w:val="28"/>
        </w:rPr>
        <w:t>2.3. К основным видам деятельности Учреждения относятся:</w:t>
      </w:r>
    </w:p>
    <w:p w:rsidR="008E0624" w:rsidRDefault="008E0624" w:rsidP="004C3752">
      <w:pPr>
        <w:spacing w:after="0" w:line="240" w:lineRule="auto"/>
        <w:ind w:right="-1"/>
        <w:jc w:val="both"/>
        <w:rPr>
          <w:rFonts w:ascii="Times New Roman" w:hAnsi="Times New Roman"/>
          <w:sz w:val="28"/>
        </w:rPr>
      </w:pPr>
      <w:r>
        <w:rPr>
          <w:rFonts w:ascii="Times New Roman" w:hAnsi="Times New Roman"/>
          <w:sz w:val="28"/>
        </w:rPr>
        <w:lastRenderedPageBreak/>
        <w:t>- образовательная деятельность по реализации основных общеобразовательных программ начального, основного, среднего общего образования в рамках федеральных государственных стандартов;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защита законных прав и интересов обучающихся;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w:t>
      </w:r>
      <w:proofErr w:type="gramStart"/>
      <w:r>
        <w:rPr>
          <w:rFonts w:ascii="Times New Roman" w:hAnsi="Times New Roman"/>
          <w:sz w:val="28"/>
        </w:rPr>
        <w:t>обучающимися</w:t>
      </w:r>
      <w:proofErr w:type="gramEnd"/>
      <w:r>
        <w:rPr>
          <w:rFonts w:ascii="Times New Roman" w:hAnsi="Times New Roman"/>
          <w:sz w:val="28"/>
        </w:rPr>
        <w:t>.</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реализация дополнительных общеобразовательных программ - дополнительных </w:t>
      </w:r>
      <w:proofErr w:type="spellStart"/>
      <w:r>
        <w:rPr>
          <w:rFonts w:ascii="Times New Roman" w:hAnsi="Times New Roman"/>
          <w:sz w:val="28"/>
        </w:rPr>
        <w:t>общеразвивающих</w:t>
      </w:r>
      <w:proofErr w:type="spellEnd"/>
      <w:r>
        <w:rPr>
          <w:rFonts w:ascii="Times New Roman" w:hAnsi="Times New Roman"/>
          <w:sz w:val="28"/>
        </w:rPr>
        <w:t xml:space="preserve"> программ, в том числе адаптированных;</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ведение курсов: </w:t>
      </w:r>
      <w:r>
        <w:rPr>
          <w:rFonts w:ascii="Times New Roman CYR" w:hAnsi="Times New Roman CYR" w:cs="Times New Roman CYR"/>
          <w:sz w:val="28"/>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8E0624" w:rsidRDefault="008E0624" w:rsidP="00286037">
      <w:pPr>
        <w:spacing w:after="0" w:line="240" w:lineRule="auto"/>
        <w:ind w:left="-284" w:right="-1" w:firstLine="709"/>
        <w:jc w:val="both"/>
        <w:rPr>
          <w:rFonts w:ascii="Times New Roman" w:hAnsi="Times New Roman"/>
          <w:sz w:val="28"/>
        </w:rPr>
      </w:pPr>
      <w:proofErr w:type="gramStart"/>
      <w:r>
        <w:rPr>
          <w:rFonts w:ascii="Times New Roman" w:hAnsi="Times New Roman"/>
          <w:sz w:val="28"/>
        </w:rPr>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организация практик и стажировок;</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инновационная деятельность;</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создание и ведение баз данных, подготовка аналитических обзоров;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внедрение и тиражирование разработок и предложений;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сдача в аренду недвижимого имущества;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выполнение специальных работ по договорам.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2.8. Доходы, полученные Учреждением от приносящей доход деятельности, поступают в самостоятельное распоряжение  Учреждения.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Учреждение ведет учет доходов и расходов от приносящей доход деятельности.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8E0624" w:rsidRDefault="008E0624" w:rsidP="00286037">
      <w:pPr>
        <w:spacing w:after="0" w:line="240" w:lineRule="auto"/>
        <w:ind w:left="-284" w:right="-1" w:firstLine="709"/>
        <w:jc w:val="both"/>
        <w:rPr>
          <w:rFonts w:ascii="Times New Roman" w:hAnsi="Times New Roman"/>
          <w:b/>
          <w:sz w:val="28"/>
        </w:rPr>
      </w:pPr>
    </w:p>
    <w:p w:rsidR="008E0624" w:rsidRDefault="008E0624" w:rsidP="00286037">
      <w:pPr>
        <w:spacing w:after="0" w:line="240" w:lineRule="auto"/>
        <w:ind w:left="-284" w:right="-1"/>
        <w:jc w:val="center"/>
        <w:rPr>
          <w:rFonts w:ascii="Times New Roman" w:hAnsi="Times New Roman"/>
          <w:b/>
          <w:sz w:val="28"/>
        </w:rPr>
      </w:pPr>
      <w:r>
        <w:rPr>
          <w:rFonts w:ascii="Times New Roman" w:hAnsi="Times New Roman"/>
          <w:b/>
          <w:sz w:val="28"/>
        </w:rPr>
        <w:t>Глава 3. Образовательная деятельность.</w:t>
      </w:r>
    </w:p>
    <w:p w:rsidR="008E0624" w:rsidRDefault="008E0624" w:rsidP="00286037">
      <w:pPr>
        <w:spacing w:after="0" w:line="240" w:lineRule="auto"/>
        <w:ind w:left="-284" w:right="-1" w:firstLine="709"/>
        <w:jc w:val="both"/>
        <w:rPr>
          <w:rFonts w:ascii="Times New Roman" w:hAnsi="Times New Roman"/>
          <w:b/>
          <w:sz w:val="28"/>
        </w:rPr>
      </w:pP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 </w:t>
      </w:r>
      <w:r>
        <w:rPr>
          <w:rFonts w:ascii="Times New Roman" w:hAnsi="Times New Roman"/>
          <w:sz w:val="28"/>
        </w:rPr>
        <w:t>основного общего образования, среднего общего образования.</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xml:space="preserve">3.2. </w:t>
      </w:r>
      <w:r>
        <w:rPr>
          <w:rFonts w:ascii="Times New Roman" w:hAnsi="Times New Roman"/>
          <w:sz w:val="28"/>
        </w:rPr>
        <w:t xml:space="preserve">Учреждение реализует следующие образовательные программы: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образовательные программы начального общего образования;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образовательные программы основного общего образования;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образовательные программы среднего общего образования;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дополнительные общеобразовательные программы - дополнительные </w:t>
      </w:r>
      <w:proofErr w:type="spellStart"/>
      <w:r>
        <w:rPr>
          <w:rFonts w:ascii="Times New Roman" w:hAnsi="Times New Roman"/>
          <w:sz w:val="28"/>
        </w:rPr>
        <w:t>общеразвивающие</w:t>
      </w:r>
      <w:proofErr w:type="spellEnd"/>
      <w:r>
        <w:rPr>
          <w:rFonts w:ascii="Times New Roman" w:hAnsi="Times New Roman"/>
          <w:sz w:val="28"/>
        </w:rPr>
        <w:t xml:space="preserve"> программы.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При реализации образовательных программ используются различные образовательные технологии.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3.3.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Содержание образования и условия организации обучения и </w:t>
      </w:r>
      <w:proofErr w:type="gramStart"/>
      <w:r>
        <w:rPr>
          <w:rFonts w:ascii="Times New Roman" w:hAnsi="Times New Roman"/>
          <w:sz w:val="28"/>
        </w:rPr>
        <w:t>воспитания</w:t>
      </w:r>
      <w:proofErr w:type="gramEnd"/>
      <w:r>
        <w:rPr>
          <w:rFonts w:ascii="Times New Roman" w:hAnsi="Times New Roman"/>
          <w:sz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sidRPr="005917B0">
        <w:rPr>
          <w:rFonts w:ascii="Times New Roman" w:hAnsi="Times New Roman"/>
          <w:sz w:val="28"/>
          <w:szCs w:val="28"/>
        </w:rPr>
        <w:t>индивидуальной программой</w:t>
      </w:r>
      <w:r>
        <w:rPr>
          <w:rFonts w:ascii="Times New Roman" w:hAnsi="Times New Roman"/>
          <w:sz w:val="28"/>
          <w:szCs w:val="28"/>
        </w:rPr>
        <w:t xml:space="preserve"> </w:t>
      </w:r>
      <w:r w:rsidRPr="005917B0">
        <w:rPr>
          <w:rFonts w:ascii="Times New Roman" w:hAnsi="Times New Roman"/>
          <w:sz w:val="28"/>
          <w:szCs w:val="28"/>
        </w:rPr>
        <w:t>реабилитации</w:t>
      </w:r>
      <w:r>
        <w:rPr>
          <w:rFonts w:ascii="Times New Roman" w:hAnsi="Times New Roman"/>
          <w:sz w:val="28"/>
        </w:rPr>
        <w:t xml:space="preserve"> инвалида.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Times New Roman" w:hAnsi="Times New Roman"/>
          <w:sz w:val="28"/>
        </w:rPr>
        <w:t>обучение по</w:t>
      </w:r>
      <w:proofErr w:type="gramEnd"/>
      <w:r>
        <w:rPr>
          <w:rFonts w:ascii="Times New Roman" w:hAnsi="Times New Roman"/>
          <w:sz w:val="28"/>
        </w:rPr>
        <w:t xml:space="preserve"> образовательным программам начального общего, основного общего и среднего общего образования организуется на дому.</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 xml:space="preserve">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3.5. Обучение и воспитание в Учреждении ведется на русском языке.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3.6. Правила приема в Учреждение на </w:t>
      </w:r>
      <w:proofErr w:type="gramStart"/>
      <w:r>
        <w:rPr>
          <w:rFonts w:ascii="Times New Roman" w:hAnsi="Times New Roman"/>
          <w:sz w:val="28"/>
        </w:rPr>
        <w:t>обучение по</w:t>
      </w:r>
      <w:proofErr w:type="gramEnd"/>
      <w:r>
        <w:rPr>
          <w:rFonts w:ascii="Times New Roman" w:hAnsi="Times New Roman"/>
          <w:sz w:val="28"/>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Порядок и основания перевода, отчисления </w:t>
      </w:r>
      <w:proofErr w:type="gramStart"/>
      <w:r>
        <w:rPr>
          <w:rFonts w:ascii="Times New Roman" w:hAnsi="Times New Roman"/>
          <w:sz w:val="28"/>
        </w:rPr>
        <w:t>обучающихся</w:t>
      </w:r>
      <w:proofErr w:type="gramEnd"/>
      <w:r>
        <w:rPr>
          <w:rFonts w:ascii="Times New Roman" w:hAnsi="Times New Roman"/>
          <w:sz w:val="28"/>
        </w:rPr>
        <w:t xml:space="preserve"> регламентируются локальным нормативным актом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Форма, периодичность и порядок текущего контроля успеваемости и промежуточной аттестации </w:t>
      </w:r>
      <w:proofErr w:type="gramStart"/>
      <w:r>
        <w:rPr>
          <w:rFonts w:ascii="Times New Roman" w:hAnsi="Times New Roman"/>
          <w:sz w:val="28"/>
        </w:rPr>
        <w:t>обучающихся</w:t>
      </w:r>
      <w:proofErr w:type="gramEnd"/>
      <w:r>
        <w:rPr>
          <w:rFonts w:ascii="Times New Roman" w:hAnsi="Times New Roman"/>
          <w:sz w:val="28"/>
        </w:rPr>
        <w:t xml:space="preserve"> регламентируются локальным нормативным актом Учреждения.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Pr>
          <w:rFonts w:ascii="Times New Roman" w:hAnsi="Times New Roman"/>
          <w:sz w:val="28"/>
        </w:rPr>
        <w:t>обучающимися</w:t>
      </w:r>
      <w:proofErr w:type="gramEnd"/>
      <w:r>
        <w:rPr>
          <w:rFonts w:ascii="Times New Roman" w:hAnsi="Times New Roman"/>
          <w:sz w:val="28"/>
        </w:rPr>
        <w:t xml:space="preserve"> в очной форме обучения.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Допускается сочетание форм получения образования и форм обучения.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3.10. Лицам, успешно прошедшим государственную итоговую аттестацию, выдаются документы об образовании.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E0624" w:rsidRDefault="008E0624" w:rsidP="00286037">
      <w:pPr>
        <w:numPr>
          <w:ilvl w:val="0"/>
          <w:numId w:val="1"/>
        </w:numPr>
        <w:spacing w:after="0" w:line="240" w:lineRule="auto"/>
        <w:ind w:left="-284" w:right="-1" w:firstLine="709"/>
        <w:jc w:val="both"/>
        <w:rPr>
          <w:rFonts w:ascii="Times New Roman" w:hAnsi="Times New Roman"/>
          <w:sz w:val="28"/>
        </w:rPr>
      </w:pPr>
      <w:r>
        <w:rPr>
          <w:rFonts w:ascii="Times New Roman" w:hAnsi="Times New Roman"/>
          <w:sz w:val="28"/>
        </w:rPr>
        <w:t>основное общее образование (подтверждается аттестатом об основном общем образовании);</w:t>
      </w:r>
    </w:p>
    <w:p w:rsidR="008E0624" w:rsidRDefault="008E0624" w:rsidP="00286037">
      <w:pPr>
        <w:numPr>
          <w:ilvl w:val="0"/>
          <w:numId w:val="1"/>
        </w:numPr>
        <w:spacing w:after="0" w:line="240" w:lineRule="auto"/>
        <w:ind w:left="-284" w:right="-1" w:firstLine="709"/>
        <w:jc w:val="both"/>
        <w:rPr>
          <w:rFonts w:ascii="Times New Roman" w:hAnsi="Times New Roman"/>
          <w:sz w:val="28"/>
        </w:rPr>
      </w:pPr>
      <w:r>
        <w:rPr>
          <w:rFonts w:ascii="Times New Roman" w:hAnsi="Times New Roman"/>
          <w:sz w:val="28"/>
        </w:rPr>
        <w:t>среднее общее образование (подтверждается аттестатом о среднем общем образовании).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Pr>
          <w:rFonts w:ascii="Times New Roman" w:hAnsi="Times New Roman"/>
          <w:sz w:val="28"/>
        </w:rPr>
        <w:t>обучения по образцу</w:t>
      </w:r>
      <w:proofErr w:type="gramEnd"/>
      <w:r>
        <w:rPr>
          <w:rFonts w:ascii="Times New Roman" w:hAnsi="Times New Roman"/>
          <w:sz w:val="28"/>
        </w:rPr>
        <w:t xml:space="preserve">, самостоятельно </w:t>
      </w:r>
      <w:r>
        <w:rPr>
          <w:rFonts w:ascii="Times New Roman" w:hAnsi="Times New Roman"/>
          <w:sz w:val="28"/>
        </w:rPr>
        <w:lastRenderedPageBreak/>
        <w:t>устанавливаемому организацией, осуществляющей образовательную деятельность.</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Pr>
          <w:rFonts w:ascii="Times New Roman" w:hAnsi="Times New Roman"/>
          <w:sz w:val="28"/>
        </w:rPr>
        <w:t>выдачи</w:t>
      </w:r>
      <w:proofErr w:type="gramEnd"/>
      <w:r>
        <w:rPr>
          <w:rFonts w:ascii="Times New Roman" w:hAnsi="Times New Roman"/>
          <w:sz w:val="28"/>
        </w:rPr>
        <w:t xml:space="preserve">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E0624" w:rsidRDefault="008E0624" w:rsidP="00286037">
      <w:pPr>
        <w:spacing w:after="0" w:line="240" w:lineRule="auto"/>
        <w:ind w:left="-284" w:right="-1" w:firstLine="709"/>
        <w:jc w:val="center"/>
        <w:rPr>
          <w:rFonts w:ascii="Times New Roman" w:hAnsi="Times New Roman"/>
          <w:b/>
          <w:sz w:val="28"/>
        </w:rPr>
      </w:pPr>
    </w:p>
    <w:p w:rsidR="008E0624" w:rsidRDefault="008E0624" w:rsidP="00286037">
      <w:pPr>
        <w:spacing w:after="0" w:line="240" w:lineRule="auto"/>
        <w:ind w:left="-284" w:right="-1"/>
        <w:jc w:val="center"/>
        <w:rPr>
          <w:rFonts w:ascii="Times New Roman" w:hAnsi="Times New Roman"/>
          <w:b/>
          <w:sz w:val="28"/>
        </w:rPr>
      </w:pPr>
      <w:r>
        <w:rPr>
          <w:rFonts w:ascii="Times New Roman" w:hAnsi="Times New Roman"/>
          <w:b/>
          <w:sz w:val="28"/>
        </w:rPr>
        <w:t>Глава 4. Управление образовательной организацией.</w:t>
      </w:r>
    </w:p>
    <w:p w:rsidR="008E0624" w:rsidRDefault="008E0624" w:rsidP="00286037">
      <w:pPr>
        <w:spacing w:after="0" w:line="240" w:lineRule="auto"/>
        <w:ind w:left="-284" w:right="-1" w:firstLine="709"/>
        <w:jc w:val="both"/>
        <w:rPr>
          <w:rFonts w:ascii="Times New Roman" w:hAnsi="Times New Roman"/>
          <w:b/>
          <w:sz w:val="28"/>
        </w:rPr>
      </w:pP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4.2. К компетенции Учредителя относятся: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утверждение устава, изменений и дополнений в устав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утверждение муниципального задания на оказание муниципальных услуг;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назначение и освобождение от должности руководителя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принятие решения о прекращении деятельности Учреждения, назначение ликвидационной комиссии, утверждение ликвидационного баланса;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определение перечня особо ценного движимого имущества;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предварительное согласование совершения Учреждением крупной сделки;</w:t>
      </w:r>
    </w:p>
    <w:p w:rsidR="008E0624" w:rsidRDefault="008E0624" w:rsidP="00286037">
      <w:pPr>
        <w:spacing w:after="0" w:line="240" w:lineRule="auto"/>
        <w:ind w:left="-284" w:right="-1" w:firstLine="709"/>
        <w:jc w:val="both"/>
        <w:rPr>
          <w:rFonts w:ascii="Times New Roman" w:hAnsi="Times New Roman"/>
          <w:sz w:val="28"/>
        </w:rPr>
      </w:pPr>
      <w:proofErr w:type="gramStart"/>
      <w:r>
        <w:rPr>
          <w:rFonts w:ascii="Times New Roman" w:hAnsi="Times New Roman"/>
          <w:sz w:val="28"/>
        </w:rPr>
        <w:t>-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согласование распоряжения недвижимым имуществом, в том числе передачи его в аренду;</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 одобрение сделок, в совершении которых имеется заинтересованность;</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8E0624" w:rsidRDefault="008E0624" w:rsidP="00286037">
      <w:pPr>
        <w:spacing w:after="0" w:line="240" w:lineRule="auto"/>
        <w:ind w:left="-284" w:right="-1" w:firstLine="709"/>
        <w:jc w:val="both"/>
        <w:rPr>
          <w:rFonts w:ascii="Times New Roman" w:hAnsi="Times New Roman"/>
          <w:sz w:val="28"/>
        </w:rPr>
      </w:pPr>
      <w:proofErr w:type="gramStart"/>
      <w:r>
        <w:rPr>
          <w:rFonts w:ascii="Times New Roman" w:hAnsi="Times New Roman"/>
          <w:sz w:val="28"/>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8E0624" w:rsidRDefault="008E0624" w:rsidP="00286037">
      <w:pPr>
        <w:spacing w:after="0" w:line="240" w:lineRule="auto"/>
        <w:ind w:left="-284" w:right="-1" w:firstLine="709"/>
        <w:jc w:val="both"/>
        <w:rPr>
          <w:rFonts w:ascii="Times New Roman" w:hAnsi="Times New Roman"/>
          <w:sz w:val="28"/>
        </w:rPr>
      </w:pPr>
      <w:proofErr w:type="gramStart"/>
      <w:r>
        <w:rPr>
          <w:rFonts w:ascii="Times New Roman" w:hAnsi="Times New Roman"/>
          <w:sz w:val="28"/>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осуществление финансового обеспечения муниципального задания;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осуществление </w:t>
      </w:r>
      <w:proofErr w:type="gramStart"/>
      <w:r>
        <w:rPr>
          <w:rFonts w:ascii="Times New Roman" w:hAnsi="Times New Roman"/>
          <w:sz w:val="28"/>
        </w:rPr>
        <w:t>контроля за</w:t>
      </w:r>
      <w:proofErr w:type="gramEnd"/>
      <w:r>
        <w:rPr>
          <w:rFonts w:ascii="Times New Roman" w:hAnsi="Times New Roman"/>
          <w:sz w:val="28"/>
        </w:rPr>
        <w:t xml:space="preserve"> деятельностью Учреждения в соответствии с законодательством РФ;</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4.3. К компетенции Управления относятся: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8E0624" w:rsidRDefault="008E0624" w:rsidP="00286037">
      <w:pPr>
        <w:spacing w:after="0" w:line="240" w:lineRule="auto"/>
        <w:ind w:left="-284" w:right="-1" w:firstLine="426"/>
        <w:jc w:val="both"/>
        <w:rPr>
          <w:rFonts w:ascii="Times New Roman" w:hAnsi="Times New Roman"/>
          <w:sz w:val="28"/>
        </w:rPr>
      </w:pPr>
      <w:r>
        <w:rPr>
          <w:rFonts w:ascii="Times New Roman" w:hAnsi="Times New Roman"/>
          <w:sz w:val="28"/>
        </w:rPr>
        <w:t>- утверждение годового отчета и годового бухгалтерского баланса;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организация предоставления дополнительного образования детям на территории муниципального образования «Курский район» Курской области;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подготовка </w:t>
      </w:r>
      <w:proofErr w:type="gramStart"/>
      <w:r>
        <w:rPr>
          <w:rFonts w:ascii="Times New Roman" w:hAnsi="Times New Roman"/>
          <w:sz w:val="28"/>
        </w:rPr>
        <w:t>проектов постановлений Администрации Курского района Курской области</w:t>
      </w:r>
      <w:proofErr w:type="gramEnd"/>
      <w:r>
        <w:rPr>
          <w:rFonts w:ascii="Times New Roman" w:hAnsi="Times New Roman"/>
          <w:sz w:val="28"/>
        </w:rPr>
        <w:t xml:space="preserve"> о реорганизации, ликвидации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издание приказов, распоряжений, положений и других локальных актов, обязательных для исполнения Учреждением;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 обеспечение перевода обучающихся Учреждения с согласия родителей (законных представителей) в другие общеобразовательные учреждения соответствующего вида в случае прекращения деятельности Учреждения в результате реорганизации или ликвидации, а также в случае аннулирования соответствующей лицензии;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обеспечение содержания зданий и сооружений Учреждения в пределах своей компетенции;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создание базы данных о детях, подлежащих обязательному обучению в Учреждении;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согласование годовых календарных учебных графиков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обращение с заявлением о проведении лицензионной экспертизы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оспаривание в суде отрицательного заключения по результатам лицензионной экспертизы и основанного на нем отказа в выдаче лицензии Учреждению;</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согласование заявления Учреждения о проведении государственной аккредитации;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определение правил приема граждан на обучение в Учреждение и утверждение соответствующего локального нормативного акта;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согласование возможности отчисления из Учреждения до получения общего образования обучающегося, достигшего возраста пятнадцати лет;</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представление руководящих и педагогических работников Учреждения к награждению ведомственными и государственными наградами;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 определение порядка и условий предоставления педагогическим работникам Учреждения длительного отпуска сроком до одного года и утверждение соответствующего Положения;</w:t>
      </w:r>
    </w:p>
    <w:p w:rsidR="008E0624" w:rsidRDefault="008E0624" w:rsidP="00286037">
      <w:pPr>
        <w:spacing w:after="0" w:line="240" w:lineRule="auto"/>
        <w:ind w:left="-284" w:right="-1" w:firstLine="709"/>
        <w:jc w:val="both"/>
        <w:rPr>
          <w:rFonts w:ascii="Times New Roman" w:hAnsi="Times New Roman"/>
          <w:sz w:val="28"/>
        </w:rPr>
      </w:pPr>
      <w:proofErr w:type="gramStart"/>
      <w:r>
        <w:rPr>
          <w:rFonts w:ascii="Times New Roman" w:hAnsi="Times New Roman"/>
          <w:sz w:val="28"/>
        </w:rPr>
        <w:t>- открытие по ходатайству Учреждения специальных (коррекционных) классов различных видов для обучающихся с ограниченными возможностями здоровья;</w:t>
      </w:r>
      <w:proofErr w:type="gramEnd"/>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w:t>
      </w:r>
      <w:proofErr w:type="spellStart"/>
      <w:r>
        <w:rPr>
          <w:rFonts w:ascii="Times New Roman" w:hAnsi="Times New Roman"/>
          <w:sz w:val="28"/>
        </w:rPr>
        <w:t>психолого-медико-педагогической</w:t>
      </w:r>
      <w:proofErr w:type="spellEnd"/>
      <w:r>
        <w:rPr>
          <w:rFonts w:ascii="Times New Roman" w:hAnsi="Times New Roman"/>
          <w:sz w:val="28"/>
        </w:rPr>
        <w:t xml:space="preserve"> комиссии;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согласование открытия в Учреждении классов компенсирующего обучения;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определение в соответствии с заявкой ОУ и на основе экспертизы представленных ею документов профилей обучения среднего общего образования;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осуществление контрольных функций в соответствии со своей компетенцией, определенной Положением об Управлении;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приостановление или отмена действия приказов руководителя Учреждения, противоречащих действующему законодательству;</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формирование и доведение муниципального задания и соответствующей субсидии на его выполнение.</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4.4. Единоличным исполнительным органом Учреждения является директор, который осуществляет текущее руководство деятельностью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Директор Учреждения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Директор Учреждения подчинен Главе Курского района и Управлению, несет персональную ответственность за выполнение возложенных на Учреждение задач и осуществление своих обязанностей.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4.4.1. Директор осуществляет руководство деятельностью Учреждения в соответствии с законодательством РФ и настоящим Уставом, несёт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4.4.2. Директор Учреждения организует и проводит в жизнь выполнение решений Учредителя по вопросам деятельности Учреждения, принятым в рамках компетенции Учредителя.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4.4.3. Директор Учреждения без доверенности действует от имени Учреждения, в т.ч.:</w:t>
      </w:r>
    </w:p>
    <w:p w:rsidR="008E0624" w:rsidRDefault="008E0624" w:rsidP="00286037">
      <w:pPr>
        <w:spacing w:line="240" w:lineRule="auto"/>
        <w:ind w:left="-284" w:right="-1" w:firstLine="709"/>
        <w:jc w:val="both"/>
        <w:rPr>
          <w:rFonts w:ascii="Times New Roman" w:hAnsi="Times New Roman"/>
          <w:sz w:val="28"/>
        </w:rPr>
      </w:pPr>
      <w:r>
        <w:rPr>
          <w:rFonts w:ascii="Times New Roman" w:hAnsi="Times New Roman"/>
          <w:sz w:val="28"/>
        </w:rPr>
        <w:t>–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8E0624" w:rsidRDefault="008E0624" w:rsidP="00286037">
      <w:pPr>
        <w:spacing w:line="240" w:lineRule="auto"/>
        <w:ind w:left="-284" w:right="-1" w:firstLine="709"/>
        <w:jc w:val="both"/>
        <w:rPr>
          <w:rFonts w:ascii="Times New Roman" w:hAnsi="Times New Roman"/>
          <w:sz w:val="28"/>
        </w:rPr>
      </w:pPr>
      <w:r>
        <w:rPr>
          <w:rFonts w:ascii="Times New Roman" w:hAnsi="Times New Roman"/>
          <w:sz w:val="28"/>
        </w:rPr>
        <w:t>– утверждает план финансово-хозяйственной деятельности Учреждения, его годовую и бухгалтерскую отчётность;</w:t>
      </w:r>
    </w:p>
    <w:p w:rsidR="008E0624" w:rsidRDefault="008E0624" w:rsidP="00286037">
      <w:pPr>
        <w:spacing w:line="240" w:lineRule="auto"/>
        <w:ind w:left="-284" w:right="-1" w:firstLine="709"/>
        <w:jc w:val="both"/>
        <w:rPr>
          <w:rFonts w:ascii="Times New Roman" w:hAnsi="Times New Roman"/>
          <w:sz w:val="28"/>
        </w:rPr>
      </w:pPr>
      <w:r>
        <w:rPr>
          <w:rFonts w:ascii="Times New Roman" w:hAnsi="Times New Roman"/>
          <w:sz w:val="28"/>
        </w:rPr>
        <w:t>– принимает локальные нормативные акты, регламентирующие деятельность Учреждения по вопросам, отнесённым к его компетенции настоящим Уставом, в порядке, установленном настоящим Уставом;</w:t>
      </w:r>
    </w:p>
    <w:p w:rsidR="008E0624" w:rsidRDefault="008E0624" w:rsidP="00286037">
      <w:pPr>
        <w:spacing w:line="240" w:lineRule="auto"/>
        <w:ind w:left="-284" w:right="-1" w:firstLine="709"/>
        <w:jc w:val="both"/>
        <w:rPr>
          <w:rFonts w:ascii="Times New Roman" w:hAnsi="Times New Roman"/>
          <w:sz w:val="28"/>
        </w:rPr>
      </w:pPr>
      <w:r>
        <w:rPr>
          <w:rFonts w:ascii="Times New Roman" w:hAnsi="Times New Roman"/>
          <w:sz w:val="28"/>
        </w:rPr>
        <w:t>– обеспечивает открытие лицевых счетов в казначействе;</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выдает доверенности на право представительства от имени Учреждения, в т.ч. доверенности с правом передоверия;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издаёт приказы и распоряжения, даёт поручения и указания, обязательные для исполнения всеми работниками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контролирует работу и обеспечивает эффективное взаимодействие структурных подразделений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4.4.4. Директор Учреждения осуществляет также следующие полномочия: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обеспечивает соблюдение законности в деятельности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lastRenderedPageBreak/>
        <w:t xml:space="preserve">– планирует и организует работу Учреждения в целом и образовательный процесс в частности, 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ходом и результатами образовательного процесса, отвечает за качество и эффективность работы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организует работу по исполнению решений коллегиальных органов управления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принимает на работу и увольняет педагогических и иных работников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утверждает графики работы и педагогическую нагрузку работников;</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xml:space="preserve">– издаёт приказы о зачислении в Учреждение (его обособленные структурные подразделения), о переводе </w:t>
      </w:r>
      <w:proofErr w:type="gramStart"/>
      <w:r>
        <w:rPr>
          <w:rFonts w:ascii="Times New Roman" w:hAnsi="Times New Roman"/>
          <w:sz w:val="28"/>
        </w:rPr>
        <w:t>обучающихся</w:t>
      </w:r>
      <w:proofErr w:type="gramEnd"/>
      <w:r>
        <w:rPr>
          <w:rFonts w:ascii="Times New Roman" w:hAnsi="Times New Roman"/>
          <w:sz w:val="28"/>
        </w:rPr>
        <w:t xml:space="preserve"> в другой класс (на следующий год обучения);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организует обеспечение охраны жизни и здоровья обучающихся и работников;</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xml:space="preserve">– формирует контингент </w:t>
      </w:r>
      <w:proofErr w:type="gramStart"/>
      <w:r>
        <w:rPr>
          <w:rFonts w:ascii="Times New Roman" w:hAnsi="Times New Roman"/>
          <w:sz w:val="28"/>
        </w:rPr>
        <w:t>обучающихся</w:t>
      </w:r>
      <w:proofErr w:type="gramEnd"/>
      <w:r>
        <w:rPr>
          <w:rFonts w:ascii="Times New Roman" w:hAnsi="Times New Roman"/>
          <w:sz w:val="28"/>
        </w:rPr>
        <w:t>;</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организует осуществление мер социальной поддержки обучающихся Учреждения, защиту прав обучающихся;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обеспечивает учёт, сохранность и пополнение учебно-материальной базы, учёт и хранение документации;</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организует делопроизводство;</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устанавливает порядок защиты персональных данных и обеспечивает его соблюдение;</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назначает ответственных лиц за соблюдение требований охраны труда, техники безопасности и пожарной безопасности в помещениях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проводит занятия, совещания, инструктажи, иные действия со всеми работниками Учреждения по вопросам деятельности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распределяет обязанности между работниками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привлекает к дисциплинарной и иной ответственности обучающихся и работников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4.4.5. Директор Учреждения обязан:</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проходить обязательную аттестацию, порядок и сроки проведения которой устанавливаются Учредителем;</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lastRenderedPageBreak/>
        <w:t>– обеспечивать выполнение муниципального задания Учредителя в полном объёме;</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постоянную работу над повышением качества предоставляемых Учреждением муниципальных и иных услуг, выполнением работ;</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составление, утверждение и выполнение плана финансово-хозяйственной деятельности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безопасные условия труда работникам Учреждения;</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составление и утверждение отчёта о результатах деятельности Учреждения и об использовании закреплённого за ним на праве оперативного управления имущества;</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целевое использование бюджетных средств, предоставляемых Учреждению из бюджета Курского района Курской области, и соблюдение Учреждением финансовой дисциплины;</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сохранность, рациональное и эффективное использование имущества, закреплённого на праве оперативного управления за Учреждением;</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согласование с Учредителем создания и ликвидации филиалов Учреждения, открытие и закрытие представительств;</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согласование распоряжения недвижимым имуществом и особо ценным движимым имуществом, закреплённым за Учреждением Учредителем или приобретённым за счёт средств, выделенных Учредителем на приобретение такого имущества;</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согласование внесения Учреждением недвижимого имущества и особо ценного движимого имущества, закреплённого за Учреждением Собственником или приобретённого Учреждением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согласование с Учредителем совершения сделки с имуществом Учреждения, в совершении которой имеется заинтересованность;</w:t>
      </w:r>
    </w:p>
    <w:p w:rsidR="008E0624" w:rsidRDefault="008E0624" w:rsidP="00286037">
      <w:pPr>
        <w:spacing w:after="0" w:line="240" w:lineRule="auto"/>
        <w:ind w:left="-284" w:firstLine="709"/>
        <w:jc w:val="both"/>
        <w:rPr>
          <w:rFonts w:ascii="Times New Roman" w:hAnsi="Times New Roman"/>
          <w:sz w:val="28"/>
        </w:rPr>
      </w:pPr>
      <w:r>
        <w:rPr>
          <w:rFonts w:ascii="Times New Roman" w:hAnsi="Times New Roman"/>
          <w:sz w:val="28"/>
        </w:rPr>
        <w:t>– обеспечивать соблюдение Правил внутреннего трудового распорядка и трудовой дисциплины работниками Учреждения;</w:t>
      </w:r>
    </w:p>
    <w:p w:rsidR="008E0624" w:rsidRDefault="008E0624" w:rsidP="00286037">
      <w:pPr>
        <w:spacing w:after="0" w:line="240" w:lineRule="auto"/>
        <w:ind w:left="-284" w:firstLine="709"/>
        <w:jc w:val="both"/>
        <w:rPr>
          <w:rFonts w:ascii="Times New Roman" w:hAnsi="Times New Roman"/>
          <w:sz w:val="28"/>
          <w:shd w:val="clear" w:color="auto" w:fill="FFFFFF"/>
        </w:rPr>
      </w:pPr>
      <w:r>
        <w:rPr>
          <w:rFonts w:ascii="Times New Roman" w:hAnsi="Times New Roman"/>
          <w:sz w:val="28"/>
          <w:shd w:val="clear" w:color="auto" w:fill="FFFFFF"/>
        </w:rPr>
        <w:t>– организовывать в установленном порядке аттестацию работников Учреждения;</w:t>
      </w:r>
    </w:p>
    <w:p w:rsidR="008E0624" w:rsidRDefault="008E0624" w:rsidP="00286037">
      <w:pPr>
        <w:spacing w:after="0" w:line="240" w:lineRule="auto"/>
        <w:ind w:left="-284" w:firstLine="709"/>
        <w:jc w:val="both"/>
        <w:rPr>
          <w:rFonts w:ascii="Times New Roman" w:hAnsi="Times New Roman"/>
          <w:sz w:val="28"/>
          <w:shd w:val="clear" w:color="auto" w:fill="FFFFFF"/>
        </w:rPr>
      </w:pPr>
      <w:r>
        <w:rPr>
          <w:rFonts w:ascii="Times New Roman" w:hAnsi="Times New Roman"/>
          <w:sz w:val="28"/>
          <w:shd w:val="clear" w:color="auto" w:fill="FFFFFF"/>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8E0624" w:rsidRDefault="008E0624" w:rsidP="00286037">
      <w:pPr>
        <w:spacing w:after="0" w:line="240" w:lineRule="auto"/>
        <w:ind w:left="-284" w:firstLine="709"/>
        <w:jc w:val="both"/>
        <w:rPr>
          <w:rFonts w:ascii="Times New Roman" w:hAnsi="Times New Roman"/>
          <w:sz w:val="28"/>
          <w:shd w:val="clear" w:color="auto" w:fill="FFFFFF"/>
        </w:rPr>
      </w:pPr>
      <w:r>
        <w:rPr>
          <w:rFonts w:ascii="Times New Roman" w:hAnsi="Times New Roman"/>
          <w:sz w:val="28"/>
          <w:shd w:val="clear" w:color="auto" w:fill="FFFFFF"/>
        </w:rPr>
        <w:t>– запрещать проведение образовательного процесса при наличии опасных условий для здоровья обучающихся и работников;</w:t>
      </w:r>
    </w:p>
    <w:p w:rsidR="008E0624" w:rsidRDefault="008E0624" w:rsidP="00286037">
      <w:pPr>
        <w:spacing w:after="0" w:line="240" w:lineRule="auto"/>
        <w:ind w:left="-284" w:firstLine="709"/>
        <w:jc w:val="both"/>
        <w:rPr>
          <w:rFonts w:ascii="Times New Roman" w:hAnsi="Times New Roman"/>
          <w:sz w:val="28"/>
          <w:shd w:val="clear" w:color="auto" w:fill="FFFFFF"/>
        </w:rPr>
      </w:pPr>
      <w:r>
        <w:rPr>
          <w:rFonts w:ascii="Times New Roman" w:hAnsi="Times New Roman"/>
          <w:sz w:val="28"/>
          <w:shd w:val="clear" w:color="auto" w:fill="FFFFFF"/>
        </w:rPr>
        <w:lastRenderedPageBreak/>
        <w:t>– организовывать подготовку Учреждения к новому учебному году, подписывать акт приёмки Учреждения;</w:t>
      </w:r>
    </w:p>
    <w:p w:rsidR="008E0624" w:rsidRDefault="008E0624" w:rsidP="00286037">
      <w:pPr>
        <w:spacing w:after="0" w:line="240" w:lineRule="auto"/>
        <w:ind w:left="-284" w:firstLine="709"/>
        <w:jc w:val="both"/>
        <w:rPr>
          <w:rFonts w:ascii="Times New Roman" w:hAnsi="Times New Roman"/>
          <w:sz w:val="28"/>
          <w:shd w:val="clear" w:color="auto" w:fill="FFFFFF"/>
        </w:rPr>
      </w:pPr>
      <w:r>
        <w:rPr>
          <w:rFonts w:ascii="Times New Roman" w:hAnsi="Times New Roman"/>
          <w:sz w:val="28"/>
          <w:shd w:val="clear" w:color="auto" w:fill="FFFFFF"/>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8E0624" w:rsidRDefault="008E0624" w:rsidP="00286037">
      <w:pPr>
        <w:spacing w:after="0" w:line="240" w:lineRule="auto"/>
        <w:ind w:left="-284" w:firstLine="709"/>
        <w:jc w:val="both"/>
        <w:rPr>
          <w:rFonts w:ascii="Times New Roman" w:hAnsi="Times New Roman"/>
          <w:sz w:val="28"/>
          <w:shd w:val="clear" w:color="auto" w:fill="FFFFFF"/>
        </w:rPr>
      </w:pPr>
      <w:r>
        <w:rPr>
          <w:rFonts w:ascii="Times New Roman" w:hAnsi="Times New Roman"/>
          <w:sz w:val="28"/>
          <w:shd w:val="clear" w:color="auto" w:fill="FFFFFF"/>
        </w:rPr>
        <w:t>– обеспечивать проведение периодических медицинских обследований работников Учреждения;</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принимать меры по улучшению питания, ассортимента продуктов, созданию условий для качественного приготовления пищи в Учреждении;</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Учреждения и решениями Учредителя, принятыми в рамках его компетенции.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4.4.6. Директор Учреждения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4.5. Педагогические работники вправе участвовать в управлении Учреждением в следующем порядке:</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участие в деятельности коллегиальных органов;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участие в инициативных и творческих группах по созданию стратегических и (или) управленческих документов;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участие в коллективных общественных, консультативных и других органах в соответствии с локальными нормативными актами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4.6. 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4.7. Общее собрание работников Учреждения (далее – общее собрание) является постоянно действующим коллегиальным органом управления.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4.7.1. В состав общего собрания входят все работники, работающие в Учреждении по основному месту работы.</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4.7.3. Общее собрание действует бессрочно.</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4.7.5. К компетенции общего собрания относятся: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 разработка, рассмотрение и реализация программы развития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2) разработка и принятие Коллективного трудового договора;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3) разработка и принятие положений: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об оплате труда работников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 стимулирующих выплатах;</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 комиссии по урегулированию споров между участниками образовательных отношений и др.;</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 разработка и принятие правил:</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внутреннего трудового распорядка;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внутреннего распорядка </w:t>
      </w:r>
      <w:proofErr w:type="gramStart"/>
      <w:r>
        <w:rPr>
          <w:rFonts w:ascii="Times New Roman" w:hAnsi="Times New Roman"/>
          <w:sz w:val="28"/>
        </w:rPr>
        <w:t>обучающихся</w:t>
      </w:r>
      <w:proofErr w:type="gramEnd"/>
      <w:r>
        <w:rPr>
          <w:rFonts w:ascii="Times New Roman" w:hAnsi="Times New Roman"/>
          <w:sz w:val="28"/>
        </w:rPr>
        <w:t>;</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5) определение показателей и критериев эффективности профессиональной деятельности работников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 заслушивание отчета директора Учреждения о выполнении задач основной уставной деятельности;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7) проведение работы по привлечению дополнительных финансовых и материально-технических ресурсов, установление порядка их использования;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8) рассмотрение и принятие решений по вопросам: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инициативных предложений по развитию деятельности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установления видов и условий </w:t>
      </w:r>
      <w:proofErr w:type="gramStart"/>
      <w:r>
        <w:rPr>
          <w:rFonts w:ascii="Times New Roman" w:hAnsi="Times New Roman"/>
          <w:sz w:val="28"/>
        </w:rPr>
        <w:t>поощрения</w:t>
      </w:r>
      <w:proofErr w:type="gramEnd"/>
      <w:r>
        <w:rPr>
          <w:rFonts w:ascii="Times New Roman" w:hAnsi="Times New Roman"/>
          <w:sz w:val="28"/>
        </w:rPr>
        <w:t xml:space="preserve"> обучающихся за успехи в спортивно-оздоровительном, духовно-нравственном, социальном, </w:t>
      </w:r>
      <w:proofErr w:type="spellStart"/>
      <w:r>
        <w:rPr>
          <w:rFonts w:ascii="Times New Roman" w:hAnsi="Times New Roman"/>
          <w:sz w:val="28"/>
        </w:rPr>
        <w:t>общеинтеллектуальном</w:t>
      </w:r>
      <w:proofErr w:type="spellEnd"/>
      <w:r>
        <w:rPr>
          <w:rFonts w:ascii="Times New Roman" w:hAnsi="Times New Roman"/>
          <w:sz w:val="28"/>
        </w:rPr>
        <w:t>, общекультурном направлениях развития личности;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не отнесенным действующим законодательством Российской Федерации к исключительной компетенции других органов.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4.7.6. Общее собрание правомочно принимать решение, если в его работе участвуют не менее половины состава работников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8E0624" w:rsidRDefault="008E0624" w:rsidP="00286037">
      <w:pPr>
        <w:spacing w:after="0" w:line="240" w:lineRule="auto"/>
        <w:ind w:left="-284" w:right="-1" w:firstLine="709"/>
        <w:jc w:val="both"/>
        <w:rPr>
          <w:rFonts w:ascii="Times New Roman" w:hAnsi="Times New Roman"/>
          <w:b/>
          <w:sz w:val="28"/>
        </w:rPr>
      </w:pPr>
      <w:r>
        <w:rPr>
          <w:rFonts w:ascii="Times New Roman" w:hAnsi="Times New Roman"/>
          <w:sz w:val="28"/>
        </w:rPr>
        <w:t>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библиотекарь</w:t>
      </w:r>
      <w:r>
        <w:rPr>
          <w:rFonts w:ascii="Times New Roman" w:hAnsi="Times New Roman"/>
          <w:b/>
          <w:sz w:val="28"/>
        </w:rPr>
        <w:t>.</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w:t>
      </w:r>
      <w:r>
        <w:rPr>
          <w:rFonts w:ascii="Times New Roman" w:hAnsi="Times New Roman"/>
          <w:sz w:val="28"/>
        </w:rPr>
        <w:lastRenderedPageBreak/>
        <w:t>подготовку и проведение заседания, контролирует выполнение решений. Для ведения протоколов педагогического совета избирается секретарь.</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4.8.4. К компетенции педагогического совета относятся: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1) утверждение образовательных программ, в том числе адаптированных;</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3) организация образовательной деятельности, повышение её эффективности и модернизация содержания;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5) анализ содержания и качества дополнительных образовательных услуг, в том числе платных;</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 рассмотрение и изучение вопросов: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функционирования внутренней системы оценки качества образования;</w:t>
      </w:r>
    </w:p>
    <w:p w:rsidR="008E0624" w:rsidRDefault="008E0624" w:rsidP="00286037">
      <w:pPr>
        <w:spacing w:after="0" w:line="240" w:lineRule="auto"/>
        <w:ind w:left="-284" w:right="-1" w:firstLine="709"/>
        <w:jc w:val="both"/>
        <w:rPr>
          <w:rFonts w:ascii="Times New Roman" w:hAnsi="Times New Roman"/>
          <w:b/>
          <w:sz w:val="28"/>
        </w:rPr>
      </w:pPr>
      <w:r>
        <w:rPr>
          <w:rFonts w:ascii="Times New Roman" w:hAnsi="Times New Roman"/>
          <w:b/>
          <w:sz w:val="28"/>
        </w:rPr>
        <w:t xml:space="preserve">- </w:t>
      </w:r>
      <w:r>
        <w:rPr>
          <w:rFonts w:ascii="Times New Roman" w:hAnsi="Times New Roman"/>
          <w:sz w:val="28"/>
        </w:rPr>
        <w:t>применения педагогическими  работниками форм и методов обучения, воспитания, коррекции, психологической реабилитации</w:t>
      </w:r>
      <w:r>
        <w:rPr>
          <w:rFonts w:ascii="Times New Roman" w:hAnsi="Times New Roman"/>
          <w:b/>
          <w:sz w:val="28"/>
        </w:rPr>
        <w:t>;</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принятия решения о выдаче документов об образовании, образцы которых самостоятельно устанавливаются Учреждением;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развития персонала и качества кадрового обеспечения образовательной  деятельности;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социальной защиты обучающихся, трудоустройства и </w:t>
      </w:r>
      <w:proofErr w:type="spellStart"/>
      <w:r>
        <w:rPr>
          <w:rFonts w:ascii="Times New Roman" w:hAnsi="Times New Roman"/>
          <w:sz w:val="28"/>
        </w:rPr>
        <w:t>востребованности</w:t>
      </w:r>
      <w:proofErr w:type="spellEnd"/>
      <w:r>
        <w:rPr>
          <w:rFonts w:ascii="Times New Roman" w:hAnsi="Times New Roman"/>
          <w:sz w:val="28"/>
        </w:rPr>
        <w:t xml:space="preserve"> выпускников;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возникновения, изменения и прекращения образовательных отношений и др.;</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принятие отчета о </w:t>
      </w:r>
      <w:proofErr w:type="spellStart"/>
      <w:r>
        <w:rPr>
          <w:rFonts w:ascii="Times New Roman" w:hAnsi="Times New Roman"/>
          <w:sz w:val="28"/>
        </w:rPr>
        <w:t>самообследовании</w:t>
      </w:r>
      <w:proofErr w:type="spellEnd"/>
      <w:r>
        <w:rPr>
          <w:rFonts w:ascii="Times New Roman" w:hAnsi="Times New Roman"/>
          <w:sz w:val="28"/>
        </w:rPr>
        <w:t xml:space="preserve"> деятельности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7) рассмотрение и принятие Кодекса профессиональной этики педагогических работников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4.8.5. Педагогический совет принимает решение открытым голосованием простым большинством голосов присутствующих на заседании. В случае </w:t>
      </w:r>
      <w:r>
        <w:rPr>
          <w:rFonts w:ascii="Times New Roman" w:hAnsi="Times New Roman"/>
          <w:sz w:val="28"/>
        </w:rPr>
        <w:lastRenderedPageBreak/>
        <w:t>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Совета родителей считается принятым, если за его принятие проголосовало более половины присутствующих на заседании.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4.9.3. К компетенции Совета родителей относятся: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участие в разработке и обсуждении программы развития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выработка и внесение предложений по совершенствованию образовательного процесса и его материального обеспечения;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оказание финансовой, материальной и иной добровольной помощи Учреждению для эффективной деятельности и развития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Pr>
          <w:rFonts w:ascii="Times New Roman" w:hAnsi="Times New Roman"/>
          <w:sz w:val="28"/>
        </w:rPr>
        <w:t>обучающимися</w:t>
      </w:r>
      <w:proofErr w:type="gramEnd"/>
      <w:r>
        <w:rPr>
          <w:rFonts w:ascii="Times New Roman" w:hAnsi="Times New Roman"/>
          <w:sz w:val="28"/>
        </w:rPr>
        <w:t>;</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 привлечение средств массовой информации и других информационных каналов к обеспечению информационной открытости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рассмотрение обращений обучающихся, родителей (законных представителей) обучающихся, работников и других лиц;</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4.9.4. Решения Совета родителей носят рекомендательный характер для администрации и органов коллегиального управления Учреждением.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4.10.1. К компетенции Совета </w:t>
      </w:r>
      <w:proofErr w:type="gramStart"/>
      <w:r>
        <w:rPr>
          <w:rFonts w:ascii="Times New Roman" w:hAnsi="Times New Roman"/>
          <w:sz w:val="28"/>
        </w:rPr>
        <w:t>обучающихся</w:t>
      </w:r>
      <w:proofErr w:type="gramEnd"/>
      <w:r>
        <w:rPr>
          <w:rFonts w:ascii="Times New Roman" w:hAnsi="Times New Roman"/>
          <w:sz w:val="28"/>
        </w:rPr>
        <w:t xml:space="preserve"> Учреждения относятся: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внесение директору Учреждения и (или) Педагогическому совету предложений по оптимизации процесса обучения и управления Учреждением;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Pr>
          <w:rFonts w:ascii="Times New Roman" w:hAnsi="Times New Roman"/>
          <w:sz w:val="28"/>
        </w:rPr>
        <w:t>обучающихся</w:t>
      </w:r>
      <w:proofErr w:type="gramEnd"/>
      <w:r>
        <w:rPr>
          <w:rFonts w:ascii="Times New Roman" w:hAnsi="Times New Roman"/>
          <w:sz w:val="28"/>
        </w:rPr>
        <w:t>;</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контроль и оценка работы классных коллективов;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защита прав, интересов, чести и достоинства обучающихся;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участие в планировании и организации внеклассной и внешкольной работы </w:t>
      </w:r>
      <w:proofErr w:type="gramStart"/>
      <w:r>
        <w:rPr>
          <w:rFonts w:ascii="Times New Roman" w:hAnsi="Times New Roman"/>
          <w:sz w:val="28"/>
        </w:rPr>
        <w:t>обучающихся</w:t>
      </w:r>
      <w:proofErr w:type="gramEnd"/>
      <w:r>
        <w:rPr>
          <w:rFonts w:ascii="Times New Roman" w:hAnsi="Times New Roman"/>
          <w:sz w:val="28"/>
        </w:rPr>
        <w:t>;</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утверждение плана проведения ученических мероприятий;</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корректировка дежурств, поддержание дисциплины и порядка в Учреждении;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размещение информации о своей деятельности в школьной газете и сайте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проведение мониторинга участия классов в школьных делах. </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4.10.2. Организация деятельности Совета:</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Совет является представительским органом ученического управления;</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в состав Совета входят по одному представителю от каждой параллели 5-11-х классов;</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состав выбирается на  общем собрании в течение первой учебной недели нового учебного года (срок полномочий Совета – один год);</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на  первом заседании вновь избранный состав Совета выбирает из своего состава председателя и его заместителя (из числа лиц, достигших 14-летнего возраста);</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xml:space="preserve">-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привлекаемых к его работе лиц, ведет заседания Совета, предоставляет администрации школы мнение Совета при принятии </w:t>
      </w:r>
      <w:r>
        <w:rPr>
          <w:rFonts w:ascii="Times New Roman" w:hAnsi="Times New Roman"/>
          <w:sz w:val="28"/>
        </w:rPr>
        <w:lastRenderedPageBreak/>
        <w:t>локальных нормативных актов, затрагивающих права и законные интересы учащихся;</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в случае отсутствия председателя Совета его обязанности исполняет заместитель председателя Совета;</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Совет по согласованию с директором может привлекать для своей работы любых юридических и физических лиц;</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Совет работает по плану, согласованному с администрацией школы;</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заседания Совета проводятся по мере необходимости, но не реже одного раза в месяц;</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кворумом для принятия решений является присутствие на заседании Совета более половины его членов;</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8E0624" w:rsidRDefault="008E0624" w:rsidP="004C3752">
      <w:pPr>
        <w:spacing w:after="0" w:line="240" w:lineRule="auto"/>
        <w:ind w:left="-284" w:firstLine="709"/>
        <w:jc w:val="both"/>
        <w:rPr>
          <w:rFonts w:ascii="Times New Roman" w:hAnsi="Times New Roman"/>
          <w:sz w:val="28"/>
        </w:rPr>
      </w:pPr>
      <w:r>
        <w:rPr>
          <w:rFonts w:ascii="Times New Roman" w:hAnsi="Times New Roman"/>
          <w:sz w:val="28"/>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4.11. Коллегиальные органы управления Учреждения, указанные в пунктах 4.7.,4.8.,4.9.,4.10., не вправе самостоятельно выступать от имени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4.12. Деятельность коллегиальных органов Учреждения регламентируется локальными нормативными актами.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4.13.1. </w:t>
      </w:r>
      <w:proofErr w:type="gramStart"/>
      <w:r>
        <w:rPr>
          <w:rFonts w:ascii="Times New Roman" w:hAnsi="Times New Roman"/>
          <w:sz w:val="28"/>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Pr>
          <w:rFonts w:ascii="Times New Roman" w:hAnsi="Times New Roman"/>
          <w:sz w:val="28"/>
        </w:rPr>
        <w:t>) родителями (законными представителями) несовершеннолетних обучающихся и иные локальные нормативные акты.</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 проект локального нормативного акта и (или) внесения изменения (дополнения) в локальный нормативный акт до его принятия (утверждения) </w:t>
      </w:r>
      <w:r>
        <w:rPr>
          <w:rFonts w:ascii="Times New Roman" w:hAnsi="Times New Roman"/>
          <w:sz w:val="28"/>
        </w:rPr>
        <w:lastRenderedPageBreak/>
        <w:t>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4.13.4. Локальные нормативные акты утверждаются директором Учреждения и вступают в силу со дня, указанного в приказе.</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4.13.5. Нормы локальных нормативных актов Учреждения не могут противоречить настоящему Уставу.</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8E0624" w:rsidRDefault="008E0624" w:rsidP="00286037">
      <w:pPr>
        <w:spacing w:after="0" w:line="240" w:lineRule="auto"/>
        <w:ind w:left="-284" w:right="-1" w:firstLine="709"/>
        <w:jc w:val="both"/>
        <w:rPr>
          <w:rFonts w:ascii="Times New Roman" w:hAnsi="Times New Roman"/>
          <w:b/>
          <w:sz w:val="28"/>
        </w:rPr>
      </w:pPr>
    </w:p>
    <w:p w:rsidR="008E0624" w:rsidRDefault="008E0624" w:rsidP="00286037">
      <w:pPr>
        <w:spacing w:after="0" w:line="240" w:lineRule="auto"/>
        <w:ind w:left="-284" w:right="-1"/>
        <w:jc w:val="center"/>
        <w:rPr>
          <w:rFonts w:ascii="Times New Roman" w:hAnsi="Times New Roman"/>
          <w:b/>
          <w:sz w:val="28"/>
        </w:rPr>
      </w:pPr>
      <w:r>
        <w:rPr>
          <w:rFonts w:ascii="Times New Roman" w:hAnsi="Times New Roman"/>
          <w:b/>
          <w:sz w:val="28"/>
        </w:rPr>
        <w:t>Глава 5. Установление прав, обязанностей и ответственности работников, осуществляющих вспомогательные функции.</w:t>
      </w:r>
    </w:p>
    <w:p w:rsidR="008E0624" w:rsidRDefault="008E0624" w:rsidP="00286037">
      <w:pPr>
        <w:spacing w:after="0" w:line="240" w:lineRule="auto"/>
        <w:ind w:left="-284" w:right="-1" w:firstLine="709"/>
        <w:jc w:val="both"/>
        <w:rPr>
          <w:rFonts w:ascii="Times New Roman" w:hAnsi="Times New Roman"/>
          <w:b/>
          <w:sz w:val="28"/>
        </w:rPr>
      </w:pP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5.1.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w:t>
      </w:r>
      <w:r>
        <w:rPr>
          <w:rFonts w:ascii="Times New Roman" w:hAnsi="Times New Roman"/>
          <w:sz w:val="28"/>
        </w:rPr>
        <w:lastRenderedPageBreak/>
        <w:t>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5.4. Работники Учреждения, занимающие должности, указанные в пункте 5.1., имеют право </w:t>
      </w:r>
      <w:proofErr w:type="gramStart"/>
      <w:r>
        <w:rPr>
          <w:rFonts w:ascii="Times New Roman" w:hAnsi="Times New Roman"/>
          <w:sz w:val="28"/>
        </w:rPr>
        <w:t>на</w:t>
      </w:r>
      <w:proofErr w:type="gramEnd"/>
      <w:r>
        <w:rPr>
          <w:rFonts w:ascii="Times New Roman" w:hAnsi="Times New Roman"/>
          <w:sz w:val="28"/>
        </w:rPr>
        <w:t>:</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защиту профессиональной чести и достоинства;</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участие в управлении Учреждением в порядке, определённом уставом Учреждения;</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рабочее место, соответствующее требованиям охраны труда;</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отказ от выполнения работы в случае возникновения опасности для жизни и здоровья вследствие нарушений требований охраны труда;</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представление на рассмотрение директору Учреждения предложения по улучшению деятельности Учреждения;</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ознакомление с жалобами и другими документами, содержащими оценку его работы;</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участие в забастовках;</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требовать от администрации Учреждения строгого соблюдения норм и правил охраны труда.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5.5. Работники Учреждения, занимающие должности, указанные в пункте 5.1., обязаны:</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стремиться к достижению максимально высокого уровня всей своей профессиональной работы;</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проявлять готовность к участию в мероприятиях с обучающимися и взрослыми, выходящих за рамки плана Учреждения;</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Pr>
          <w:rFonts w:ascii="Times New Roman" w:hAnsi="Times New Roman"/>
          <w:sz w:val="28"/>
          <w:shd w:val="clear" w:color="auto" w:fill="FFFFFF"/>
        </w:rPr>
        <w:t>обучающимся</w:t>
      </w:r>
      <w:proofErr w:type="gramEnd"/>
      <w:r>
        <w:rPr>
          <w:rFonts w:ascii="Times New Roman" w:hAnsi="Times New Roman"/>
          <w:sz w:val="28"/>
          <w:shd w:val="clear" w:color="auto" w:fill="FFFFFF"/>
        </w:rPr>
        <w:t>;</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проходить периодические бесплатные медицинские обследования;</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 соблюдать права и свободы участников образовательного процесса.</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lastRenderedPageBreak/>
        <w:t xml:space="preserve">Иные права и обязанности работников Учреждения, занимающие должности, указанные в п.5.1., закреплены Коллективным договором, правилами внутреннего трудового распорядка, должностными инструкциями, трудовыми договорами. </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8E0624" w:rsidRDefault="008E0624" w:rsidP="00286037">
      <w:pPr>
        <w:spacing w:after="0" w:line="240" w:lineRule="auto"/>
        <w:ind w:left="-284" w:right="-1" w:firstLine="709"/>
        <w:jc w:val="both"/>
        <w:rPr>
          <w:rFonts w:ascii="Times New Roman" w:hAnsi="Times New Roman"/>
          <w:sz w:val="28"/>
          <w:shd w:val="clear" w:color="auto" w:fill="FFFFFF"/>
        </w:rPr>
      </w:pPr>
      <w:r>
        <w:rPr>
          <w:rFonts w:ascii="Times New Roman" w:hAnsi="Times New Roman"/>
          <w:sz w:val="28"/>
          <w:shd w:val="clear" w:color="auto" w:fill="FFFFFF"/>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8E0624" w:rsidRDefault="008E0624" w:rsidP="00286037">
      <w:pPr>
        <w:spacing w:after="0" w:line="240" w:lineRule="auto"/>
        <w:ind w:left="-284" w:right="-1" w:firstLine="709"/>
        <w:jc w:val="both"/>
        <w:rPr>
          <w:rFonts w:ascii="Times New Roman" w:hAnsi="Times New Roman"/>
          <w:sz w:val="28"/>
        </w:rPr>
      </w:pPr>
    </w:p>
    <w:p w:rsidR="008E0624" w:rsidRDefault="008E0624" w:rsidP="00286037">
      <w:pPr>
        <w:spacing w:after="0" w:line="240" w:lineRule="auto"/>
        <w:ind w:left="-284" w:right="-1"/>
        <w:jc w:val="center"/>
        <w:rPr>
          <w:rFonts w:ascii="Times New Roman" w:hAnsi="Times New Roman"/>
          <w:b/>
          <w:sz w:val="28"/>
        </w:rPr>
      </w:pPr>
      <w:r>
        <w:rPr>
          <w:rFonts w:ascii="Times New Roman" w:hAnsi="Times New Roman"/>
          <w:b/>
          <w:sz w:val="28"/>
        </w:rPr>
        <w:t>Глава 6. Имущество и финансовое обеспечение деятельности.</w:t>
      </w:r>
    </w:p>
    <w:p w:rsidR="008E0624" w:rsidRDefault="008E0624" w:rsidP="00286037">
      <w:pPr>
        <w:spacing w:after="0" w:line="240" w:lineRule="auto"/>
        <w:ind w:left="-284" w:right="-1" w:firstLine="709"/>
        <w:jc w:val="both"/>
        <w:rPr>
          <w:rFonts w:ascii="Times New Roman" w:hAnsi="Times New Roman"/>
          <w:b/>
          <w:sz w:val="28"/>
        </w:rPr>
      </w:pP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6.4. Источниками формирования имущества и финансовых ресурсов Учреждения являются: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имущество, переданное Учреждению его Учредителем;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субсидии, предоставляемые Учреждению из бюджета Курского района Курской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субсидии, предоставляемые Учреждению на иные цели;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доходы Учреждения, полученные от осуществления приносящей доход деятельности в случаях, предусмотренных настоящим Уставом;</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средства спонсоров и добровольные пожертвования юридических и физических лиц;</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 иные источники, не запрещенные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E0624" w:rsidRDefault="008E0624" w:rsidP="00286037">
      <w:pPr>
        <w:spacing w:after="0" w:line="240" w:lineRule="auto"/>
        <w:ind w:left="-284" w:right="-1" w:firstLine="709"/>
        <w:jc w:val="both"/>
        <w:rPr>
          <w:rFonts w:ascii="Times New Roman" w:hAnsi="Times New Roman"/>
          <w:sz w:val="28"/>
        </w:rPr>
      </w:pPr>
      <w:proofErr w:type="gramStart"/>
      <w:r>
        <w:rPr>
          <w:rFonts w:ascii="Times New Roman" w:hAnsi="Times New Roman"/>
          <w:sz w:val="28"/>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6.5. При осуществлении права оперативного управления имуществом  Учреждение обязано:</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эффективно использовать имущество;</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обеспечивать сохранность и использование имущества строго по целевому назначению;</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осуществлять капитальный и текущий ремонт имущества в пределах утвержденного права финансово-хозяйственной деятельности;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представлять имущество к учету в реестре муниципальной собственности Курского района Курской области в установленном порядке.</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6.6. Учреждение использует бюджетные средства в соответствии с утвержденным Учредителем планом финансово-хозяйственной деятельности.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6.10. </w:t>
      </w:r>
      <w:proofErr w:type="gramStart"/>
      <w:r>
        <w:rPr>
          <w:rFonts w:ascii="Times New Roman" w:hAnsi="Times New Roman"/>
          <w:sz w:val="28"/>
        </w:rPr>
        <w:t xml:space="preserve">В плане финансово-хозяйственной деятельности Учреждения и отчете о его исполнении должны быть отражены все доходы Учреждения, </w:t>
      </w:r>
      <w:r>
        <w:rPr>
          <w:rFonts w:ascii="Times New Roman" w:hAnsi="Times New Roman"/>
          <w:sz w:val="28"/>
        </w:rPr>
        <w:lastRenderedPageBreak/>
        <w:t>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6.12. Учреждение не вправе:</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6.13. </w:t>
      </w:r>
      <w:proofErr w:type="gramStart"/>
      <w:r>
        <w:rPr>
          <w:rFonts w:ascii="Times New Roman" w:hAnsi="Times New Roman"/>
          <w:sz w:val="28"/>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6.14. </w:t>
      </w:r>
      <w:proofErr w:type="gramStart"/>
      <w:r>
        <w:rPr>
          <w:rFonts w:ascii="Times New Roman" w:hAnsi="Times New Roman"/>
          <w:sz w:val="28"/>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w:t>
      </w:r>
      <w:proofErr w:type="gramEnd"/>
      <w:r>
        <w:rPr>
          <w:rFonts w:ascii="Times New Roman" w:hAnsi="Times New Roman"/>
          <w:sz w:val="28"/>
        </w:rPr>
        <w:t xml:space="preserve"> в качестве их учредителя или участника с согласия  Учредителя и собственника имущества.</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6.15. Крупная  сделка может быть совершена Учреждением только с  предварительного согласия  Учредителя.  </w:t>
      </w:r>
      <w:proofErr w:type="gramStart"/>
      <w:r>
        <w:rPr>
          <w:rFonts w:ascii="Times New Roman" w:hAnsi="Times New Roman"/>
          <w:sz w:val="28"/>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 xml:space="preserve">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w:t>
      </w:r>
      <w:r>
        <w:rPr>
          <w:rFonts w:ascii="Times New Roman" w:hAnsi="Times New Roman"/>
          <w:sz w:val="28"/>
        </w:rPr>
        <w:lastRenderedPageBreak/>
        <w:t>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6.17. Учреждение открывает  лицевые  счета  в порядке, установленном действующим законодательством Российской Федерации и Курской области.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6.18. Информация об использовании закрепленного за Учреждением  имущества включается в ежегодные отчеты Учреждения.</w:t>
      </w:r>
    </w:p>
    <w:p w:rsidR="008E0624" w:rsidRDefault="008E0624" w:rsidP="00286037">
      <w:pPr>
        <w:spacing w:after="0" w:line="240" w:lineRule="auto"/>
        <w:ind w:left="-284" w:right="-1" w:firstLine="709"/>
        <w:jc w:val="both"/>
        <w:rPr>
          <w:rFonts w:ascii="Times New Roman" w:hAnsi="Times New Roman"/>
          <w:sz w:val="28"/>
        </w:rPr>
      </w:pPr>
    </w:p>
    <w:p w:rsidR="008E0624" w:rsidRDefault="008E0624" w:rsidP="00286037">
      <w:pPr>
        <w:spacing w:after="0" w:line="240" w:lineRule="auto"/>
        <w:ind w:left="-284" w:right="-1"/>
        <w:jc w:val="center"/>
        <w:rPr>
          <w:rFonts w:ascii="Times New Roman" w:hAnsi="Times New Roman"/>
          <w:b/>
          <w:sz w:val="28"/>
        </w:rPr>
      </w:pPr>
      <w:r>
        <w:rPr>
          <w:rFonts w:ascii="Times New Roman" w:hAnsi="Times New Roman"/>
          <w:b/>
          <w:sz w:val="28"/>
        </w:rPr>
        <w:t>Глава 7. Реорганизация, изменение типа и ликвидация.</w:t>
      </w:r>
    </w:p>
    <w:p w:rsidR="008E0624" w:rsidRDefault="008E0624" w:rsidP="00286037">
      <w:pPr>
        <w:spacing w:after="0" w:line="240" w:lineRule="auto"/>
        <w:ind w:left="-284" w:right="-1"/>
        <w:jc w:val="both"/>
        <w:rPr>
          <w:rFonts w:ascii="Times New Roman" w:hAnsi="Times New Roman"/>
          <w:b/>
          <w:sz w:val="28"/>
        </w:rPr>
      </w:pPr>
    </w:p>
    <w:p w:rsidR="008E0624" w:rsidRDefault="008E0624" w:rsidP="002860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jc w:val="both"/>
        <w:rPr>
          <w:rFonts w:ascii="Times New Roman" w:hAnsi="Times New Roman"/>
          <w:b/>
          <w:sz w:val="28"/>
        </w:rPr>
      </w:pPr>
      <w:r>
        <w:rPr>
          <w:rFonts w:ascii="Times New Roman CYR" w:hAnsi="Times New Roman CYR" w:cs="Times New Roman CYR"/>
          <w:sz w:val="28"/>
        </w:rPr>
        <w:t xml:space="preserve">         7.1. </w:t>
      </w:r>
      <w:r>
        <w:rPr>
          <w:rFonts w:ascii="Times New Roman" w:hAnsi="Times New Roman"/>
          <w:sz w:val="28"/>
        </w:rPr>
        <w:t>Учреждение</w:t>
      </w:r>
      <w:r>
        <w:rPr>
          <w:rFonts w:ascii="Times New Roman CYR" w:hAnsi="Times New Roman CYR" w:cs="Times New Roman CYR"/>
          <w:sz w:val="28"/>
        </w:rPr>
        <w:t xml:space="preserve"> может быть реорганизовано </w:t>
      </w:r>
      <w:r>
        <w:rPr>
          <w:rFonts w:ascii="Times New Roman" w:hAnsi="Times New Roman"/>
          <w:sz w:val="28"/>
        </w:rPr>
        <w:t>в порядке, предусмотренном законодательством Российской Федерации</w:t>
      </w:r>
      <w:r>
        <w:rPr>
          <w:rFonts w:ascii="Times New Roman CYR" w:hAnsi="Times New Roman CYR" w:cs="Times New Roman CYR"/>
          <w:sz w:val="28"/>
        </w:rPr>
        <w:t>.</w:t>
      </w:r>
    </w:p>
    <w:p w:rsidR="008E0624" w:rsidRDefault="008E0624" w:rsidP="002860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jc w:val="both"/>
        <w:rPr>
          <w:rFonts w:ascii="Times New Roman" w:hAnsi="Times New Roman"/>
          <w:b/>
          <w:sz w:val="28"/>
        </w:rPr>
      </w:pPr>
      <w:r>
        <w:rPr>
          <w:rFonts w:ascii="Times New Roman CYR" w:hAnsi="Times New Roman CYR" w:cs="Times New Roman CYR"/>
          <w:sz w:val="28"/>
        </w:rPr>
        <w:t xml:space="preserve">         7.2. Изменение типа </w:t>
      </w:r>
      <w:r>
        <w:rPr>
          <w:rFonts w:ascii="Times New Roman" w:hAnsi="Times New Roman"/>
          <w:sz w:val="28"/>
        </w:rPr>
        <w:t>Учреждения</w:t>
      </w:r>
      <w:r>
        <w:rPr>
          <w:rFonts w:ascii="Times New Roman CYR" w:hAnsi="Times New Roman CYR" w:cs="Times New Roman CYR"/>
          <w:sz w:val="28"/>
        </w:rPr>
        <w:t xml:space="preserve"> осуществляется в порядке, </w:t>
      </w:r>
      <w:r>
        <w:rPr>
          <w:rFonts w:ascii="Times New Roman" w:hAnsi="Times New Roman"/>
          <w:sz w:val="28"/>
        </w:rPr>
        <w:t>предусмотренном законодательством Российской Федерации</w:t>
      </w:r>
      <w:r>
        <w:rPr>
          <w:rFonts w:ascii="Times New Roman CYR" w:hAnsi="Times New Roman CYR" w:cs="Times New Roman CYR"/>
          <w:sz w:val="28"/>
        </w:rPr>
        <w:t>.</w:t>
      </w:r>
    </w:p>
    <w:p w:rsidR="008E0624" w:rsidRDefault="008E0624" w:rsidP="002860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jc w:val="both"/>
        <w:rPr>
          <w:rFonts w:ascii="Times New Roman CYR" w:hAnsi="Times New Roman CYR" w:cs="Times New Roman CYR"/>
          <w:sz w:val="28"/>
        </w:rPr>
      </w:pPr>
      <w:r>
        <w:rPr>
          <w:rFonts w:ascii="Times New Roman" w:hAnsi="Times New Roman"/>
          <w:sz w:val="28"/>
        </w:rPr>
        <w:t xml:space="preserve">         7.3. </w:t>
      </w:r>
      <w:r>
        <w:rPr>
          <w:rFonts w:ascii="Times New Roman CYR" w:hAnsi="Times New Roman CYR" w:cs="Times New Roman CYR"/>
          <w:sz w:val="28"/>
        </w:rPr>
        <w:t xml:space="preserve">В случае принятия решения о ликвидации </w:t>
      </w:r>
      <w:r>
        <w:rPr>
          <w:rFonts w:ascii="Times New Roman" w:hAnsi="Times New Roman"/>
          <w:sz w:val="28"/>
        </w:rPr>
        <w:t>Учреждения</w:t>
      </w:r>
      <w:r>
        <w:rPr>
          <w:rFonts w:ascii="Times New Roman CYR" w:hAnsi="Times New Roman CYR" w:cs="Times New Roman CYR"/>
          <w:sz w:val="28"/>
        </w:rPr>
        <w:t xml:space="preserve"> создается ликвидационная комиссия. </w:t>
      </w:r>
      <w:r>
        <w:rPr>
          <w:rFonts w:ascii="Times New Roman" w:hAnsi="Times New Roman"/>
          <w:sz w:val="28"/>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Курского района  Курской области.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8E0624" w:rsidRDefault="008E0624" w:rsidP="00286037">
      <w:pPr>
        <w:spacing w:after="0" w:line="240" w:lineRule="auto"/>
        <w:ind w:left="-284" w:right="-1"/>
        <w:jc w:val="both"/>
        <w:rPr>
          <w:rFonts w:ascii="Times New Roman" w:hAnsi="Times New Roman"/>
          <w:sz w:val="28"/>
        </w:rPr>
      </w:pPr>
      <w:r>
        <w:rPr>
          <w:rFonts w:ascii="Times New Roman" w:hAnsi="Times New Roman"/>
          <w:sz w:val="28"/>
        </w:rPr>
        <w:t xml:space="preserve">           7.4. </w:t>
      </w:r>
      <w:proofErr w:type="gramStart"/>
      <w:r>
        <w:rPr>
          <w:rFonts w:ascii="Times New Roman" w:hAnsi="Times New Roman"/>
          <w:sz w:val="28"/>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8E0624" w:rsidRDefault="008E0624" w:rsidP="00286037">
      <w:pPr>
        <w:spacing w:after="0" w:line="240" w:lineRule="auto"/>
        <w:ind w:left="-284" w:right="-1"/>
        <w:jc w:val="both"/>
        <w:rPr>
          <w:rFonts w:ascii="Times New Roman" w:hAnsi="Times New Roman"/>
          <w:sz w:val="28"/>
        </w:rPr>
      </w:pPr>
    </w:p>
    <w:p w:rsidR="008E0624" w:rsidRDefault="008E0624" w:rsidP="00286037">
      <w:pPr>
        <w:spacing w:after="0" w:line="240" w:lineRule="auto"/>
        <w:ind w:left="-284" w:right="-1"/>
        <w:jc w:val="center"/>
        <w:rPr>
          <w:rFonts w:ascii="Times New Roman" w:hAnsi="Times New Roman"/>
          <w:b/>
          <w:sz w:val="28"/>
        </w:rPr>
      </w:pPr>
      <w:r>
        <w:rPr>
          <w:rFonts w:ascii="Times New Roman" w:hAnsi="Times New Roman"/>
          <w:b/>
          <w:sz w:val="28"/>
        </w:rPr>
        <w:t>Глава 8. Порядок изменения Устава.</w:t>
      </w:r>
    </w:p>
    <w:p w:rsidR="008E0624" w:rsidRDefault="008E0624" w:rsidP="00286037">
      <w:pPr>
        <w:spacing w:after="0" w:line="240" w:lineRule="auto"/>
        <w:ind w:left="-284" w:right="-1" w:firstLine="709"/>
        <w:jc w:val="both"/>
        <w:rPr>
          <w:rFonts w:ascii="Times New Roman" w:hAnsi="Times New Roman"/>
          <w:sz w:val="28"/>
        </w:rPr>
      </w:pP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8.1. Изменения и (или) дополнения в Устав вносятся в порядке, установленном законодательством и нормативно - правовыми актами Российской Федерации, Курской области.</w:t>
      </w:r>
    </w:p>
    <w:p w:rsidR="008E0624"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8E0624" w:rsidRPr="00F365CB" w:rsidRDefault="008E0624" w:rsidP="00286037">
      <w:pPr>
        <w:spacing w:after="0" w:line="240" w:lineRule="auto"/>
        <w:ind w:left="-284" w:right="-1" w:firstLine="709"/>
        <w:jc w:val="both"/>
        <w:rPr>
          <w:rFonts w:ascii="Times New Roman" w:hAnsi="Times New Roman"/>
          <w:sz w:val="28"/>
        </w:rPr>
      </w:pPr>
      <w:r>
        <w:rPr>
          <w:rFonts w:ascii="Times New Roman" w:hAnsi="Times New Roman"/>
          <w:sz w:val="28"/>
        </w:rPr>
        <w:lastRenderedPageBreak/>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F365CB" w:rsidRDefault="008E0624" w:rsidP="00286037">
      <w:pPr>
        <w:spacing w:after="0" w:line="240" w:lineRule="auto"/>
        <w:ind w:left="-284" w:right="-1" w:firstLine="709"/>
        <w:jc w:val="both"/>
        <w:rPr>
          <w:rFonts w:ascii="Times New Roman" w:hAnsi="Times New Roman"/>
          <w:sz w:val="28"/>
        </w:rPr>
      </w:pPr>
    </w:p>
    <w:p w:rsidR="008E0624" w:rsidRPr="00AC4797" w:rsidRDefault="00F365CB" w:rsidP="00AC4797">
      <w:pPr>
        <w:spacing w:after="0" w:line="240" w:lineRule="auto"/>
        <w:ind w:left="-284" w:right="-1" w:firstLine="104"/>
        <w:jc w:val="both"/>
        <w:rPr>
          <w:rFonts w:ascii="Times New Roman" w:hAnsi="Times New Roman"/>
          <w:sz w:val="28"/>
          <w:lang w:val="en-US"/>
        </w:rPr>
      </w:pPr>
      <w:r w:rsidRPr="00E45678">
        <w:rPr>
          <w:rFonts w:ascii="Times New Roman" w:hAnsi="Times New Roman"/>
          <w:sz w:val="28"/>
          <w:lang w:val="en-US"/>
        </w:rPr>
        <w:pict>
          <v:shape id="_x0000_i1025" type="#_x0000_t75" style="width:491.25pt;height:672.75pt">
            <v:imagedata r:id="rId8" o:title=""/>
          </v:shape>
        </w:pict>
      </w:r>
    </w:p>
    <w:p w:rsidR="008E0624" w:rsidRPr="00AC4797" w:rsidRDefault="008E0624" w:rsidP="00286037">
      <w:pPr>
        <w:spacing w:after="0" w:line="240" w:lineRule="auto"/>
        <w:ind w:left="-284" w:right="-1" w:firstLine="709"/>
        <w:jc w:val="both"/>
        <w:rPr>
          <w:rFonts w:cs="Calibri"/>
          <w:lang w:val="en-US"/>
        </w:rPr>
      </w:pPr>
    </w:p>
    <w:sectPr w:rsidR="008E0624" w:rsidRPr="00AC4797" w:rsidSect="004C3752">
      <w:footerReference w:type="default" r:id="rId9"/>
      <w:pgSz w:w="11906" w:h="16838"/>
      <w:pgMar w:top="993"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B5" w:rsidRDefault="007345B5" w:rsidP="005917B0">
      <w:pPr>
        <w:spacing w:after="0" w:line="240" w:lineRule="auto"/>
      </w:pPr>
      <w:r>
        <w:separator/>
      </w:r>
    </w:p>
  </w:endnote>
  <w:endnote w:type="continuationSeparator" w:id="0">
    <w:p w:rsidR="007345B5" w:rsidRDefault="007345B5" w:rsidP="00591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24" w:rsidRDefault="00E45678">
    <w:pPr>
      <w:pStyle w:val="a5"/>
      <w:jc w:val="center"/>
    </w:pPr>
    <w:fldSimple w:instr=" PAGE   \* MERGEFORMAT ">
      <w:r w:rsidR="00F365CB">
        <w:rPr>
          <w:noProof/>
        </w:rPr>
        <w:t>1</w:t>
      </w:r>
    </w:fldSimple>
  </w:p>
  <w:p w:rsidR="008E0624" w:rsidRDefault="008E06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B5" w:rsidRDefault="007345B5" w:rsidP="005917B0">
      <w:pPr>
        <w:spacing w:after="0" w:line="240" w:lineRule="auto"/>
      </w:pPr>
      <w:r>
        <w:separator/>
      </w:r>
    </w:p>
  </w:footnote>
  <w:footnote w:type="continuationSeparator" w:id="0">
    <w:p w:rsidR="007345B5" w:rsidRDefault="007345B5" w:rsidP="00591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F4D72"/>
    <w:multiLevelType w:val="multilevel"/>
    <w:tmpl w:val="646AB0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374"/>
    <w:rsid w:val="00286037"/>
    <w:rsid w:val="002C1D93"/>
    <w:rsid w:val="004C3752"/>
    <w:rsid w:val="00582327"/>
    <w:rsid w:val="005917B0"/>
    <w:rsid w:val="007345B5"/>
    <w:rsid w:val="007A5E13"/>
    <w:rsid w:val="008E0624"/>
    <w:rsid w:val="00946BEC"/>
    <w:rsid w:val="00AA3C19"/>
    <w:rsid w:val="00AB4C88"/>
    <w:rsid w:val="00AC4797"/>
    <w:rsid w:val="00BE4374"/>
    <w:rsid w:val="00CA4224"/>
    <w:rsid w:val="00E45678"/>
    <w:rsid w:val="00F365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917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917B0"/>
    <w:rPr>
      <w:rFonts w:cs="Times New Roman"/>
    </w:rPr>
  </w:style>
  <w:style w:type="paragraph" w:styleId="a5">
    <w:name w:val="footer"/>
    <w:basedOn w:val="a"/>
    <w:link w:val="a6"/>
    <w:uiPriority w:val="99"/>
    <w:rsid w:val="005917B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917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9057</Words>
  <Characters>51625</Characters>
  <Application>Microsoft Office Word</Application>
  <DocSecurity>0</DocSecurity>
  <Lines>430</Lines>
  <Paragraphs>121</Paragraphs>
  <ScaleCrop>false</ScaleCrop>
  <Company/>
  <LinksUpToDate>false</LinksUpToDate>
  <CharactersWithSpaces>60561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Хонда</cp:lastModifiedBy>
  <cp:revision>4</cp:revision>
  <cp:lastPrinted>2015-11-21T10:05:00Z</cp:lastPrinted>
  <dcterms:created xsi:type="dcterms:W3CDTF">2015-11-28T06:01:00Z</dcterms:created>
  <dcterms:modified xsi:type="dcterms:W3CDTF">2020-01-29T15:15:00Z</dcterms:modified>
</cp:coreProperties>
</file>